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88DAA" w14:textId="77777777" w:rsidR="00882709" w:rsidRPr="00AB2C5C" w:rsidRDefault="00882709">
      <w:pPr>
        <w:pStyle w:val="BodyText"/>
        <w:ind w:left="720"/>
        <w:jc w:val="center"/>
        <w:rPr>
          <w:rFonts w:ascii="Arial" w:hAnsi="Arial" w:cs="Arial"/>
          <w:b/>
          <w:bCs/>
          <w:color w:val="000000"/>
          <w:lang w:val="sr-Cyrl-RS"/>
        </w:rPr>
      </w:pPr>
    </w:p>
    <w:p w14:paraId="05CF8991" w14:textId="77777777" w:rsidR="00882709" w:rsidRPr="00AB2C5C" w:rsidRDefault="00882709">
      <w:pPr>
        <w:pStyle w:val="BodyText"/>
        <w:ind w:left="720"/>
        <w:jc w:val="center"/>
        <w:rPr>
          <w:color w:val="000000"/>
        </w:rPr>
      </w:pPr>
      <w:r w:rsidRPr="00AB2C5C">
        <w:rPr>
          <w:rFonts w:ascii="Arial" w:hAnsi="Arial" w:cs="Arial"/>
          <w:b/>
          <w:bCs/>
          <w:color w:val="000000"/>
          <w:lang w:val="sr-Cyrl-RS"/>
        </w:rPr>
        <w:t>[ЗАГЛАВЉЕ ОПЕРАТЕРА]</w:t>
      </w:r>
    </w:p>
    <w:p w14:paraId="05DD3088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119B955F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18BE0753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4D2BBC44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21E250A0" w14:textId="77777777" w:rsidR="00882709" w:rsidRPr="00EE39AB" w:rsidRDefault="00882709">
      <w:pPr>
        <w:pStyle w:val="BodyText"/>
        <w:jc w:val="center"/>
        <w:rPr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sr-Cyrl-RS"/>
        </w:rPr>
        <w:t>РАДНИ ПЛАН ЗА УПРАВЉАЊЕ ОТПАДОМ</w:t>
      </w:r>
      <w:r w:rsidR="00EE39AB">
        <w:rPr>
          <w:rFonts w:ascii="Arial" w:hAnsi="Arial" w:cs="Arial"/>
          <w:b/>
          <w:bCs/>
          <w:sz w:val="48"/>
          <w:szCs w:val="48"/>
          <w:lang w:val="en-US"/>
        </w:rPr>
        <w:t>*</w:t>
      </w:r>
    </w:p>
    <w:p w14:paraId="023BCE64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4B6971A6" w14:textId="77777777" w:rsidR="00882709" w:rsidRPr="00D0768F" w:rsidRDefault="00882709">
      <w:pPr>
        <w:pStyle w:val="BodyText"/>
        <w:jc w:val="center"/>
        <w:rPr>
          <w:rFonts w:ascii="Arial" w:hAnsi="Arial" w:cs="Arial"/>
          <w:b/>
          <w:bCs/>
        </w:rPr>
      </w:pPr>
    </w:p>
    <w:p w14:paraId="2739C44D" w14:textId="77777777" w:rsidR="00882709" w:rsidRPr="00BD4E55" w:rsidRDefault="00882709">
      <w:pPr>
        <w:pStyle w:val="BodyText"/>
        <w:jc w:val="center"/>
        <w:rPr>
          <w:rFonts w:ascii="Arial" w:hAnsi="Arial" w:cs="Arial"/>
          <w:b/>
          <w:bCs/>
          <w:sz w:val="32"/>
          <w:szCs w:val="32"/>
          <w:lang w:val="sr-Cyrl-RS"/>
        </w:rPr>
      </w:pPr>
    </w:p>
    <w:p w14:paraId="6E2C8407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3CD1FA60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5E7F1C33" w14:textId="77777777" w:rsidR="00882709" w:rsidRDefault="00882709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4D69BCE0" w14:textId="77777777" w:rsidR="00BD4E55" w:rsidRDefault="00BD4E55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6C7FA9E0" w14:textId="77777777" w:rsidR="00BD4E55" w:rsidRDefault="00BD4E55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78A4E1AB" w14:textId="77777777" w:rsidR="00D0768F" w:rsidRDefault="00D0768F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68726184" w14:textId="77777777" w:rsidR="00D0768F" w:rsidRDefault="00D0768F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071403A9" w14:textId="77777777" w:rsidR="00D0768F" w:rsidRDefault="00D0768F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25DD23CB" w14:textId="77777777" w:rsidR="00D0768F" w:rsidRDefault="00D0768F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p w14:paraId="2FB2DB78" w14:textId="77777777" w:rsidR="00BD4E55" w:rsidRDefault="00BD4E55">
      <w:pPr>
        <w:pStyle w:val="BodyText"/>
        <w:jc w:val="center"/>
        <w:rPr>
          <w:rFonts w:ascii="Arial" w:hAnsi="Arial" w:cs="Arial"/>
          <w:b/>
          <w:bCs/>
          <w:lang w:val="sr-Cyrl-RS"/>
        </w:rPr>
      </w:pPr>
    </w:p>
    <w:tbl>
      <w:tblPr>
        <w:tblW w:w="0" w:type="auto"/>
        <w:tblInd w:w="260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2"/>
        <w:gridCol w:w="3688"/>
      </w:tblGrid>
      <w:tr w:rsidR="00BD4E55" w14:paraId="1FE0E0FC" w14:textId="77777777" w:rsidTr="00BD4E55">
        <w:trPr>
          <w:trHeight w:hRule="exact" w:val="56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5153" w14:textId="77777777" w:rsidR="00BD4E55" w:rsidRDefault="00BD4E55">
            <w:pPr>
              <w:pStyle w:val="TableContents"/>
              <w:jc w:val="right"/>
              <w:rPr>
                <w:rFonts w:ascii="Arial" w:hAnsi="Arial" w:cs="Arial"/>
                <w:lang w:val="sr-Cyrl-RS"/>
              </w:rPr>
            </w:pPr>
            <w:r>
              <w:rPr>
                <w:rFonts w:ascii="Arial" w:hAnsi="Arial" w:cs="Arial"/>
                <w:lang w:val="sr-Cyrl-RS"/>
              </w:rPr>
              <w:t>Ознака верзије плана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C8F9" w14:textId="77777777" w:rsidR="00BD4E55" w:rsidRDefault="00BD4E55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BD4E55" w14:paraId="04EE1ED5" w14:textId="77777777" w:rsidTr="00BD4E55">
        <w:trPr>
          <w:trHeight w:hRule="exact" w:val="567"/>
        </w:trPr>
        <w:tc>
          <w:tcPr>
            <w:tcW w:w="340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14:paraId="1123E5F0" w14:textId="77777777" w:rsidR="00BD4E55" w:rsidRDefault="00BD4E55">
            <w:pPr>
              <w:pStyle w:val="TableContents"/>
              <w:jc w:val="right"/>
            </w:pPr>
            <w:r>
              <w:rPr>
                <w:rFonts w:ascii="Arial" w:hAnsi="Arial" w:cs="Arial"/>
                <w:lang w:val="sr-Cyrl-RS"/>
              </w:rPr>
              <w:t>Датум доношења / ажирања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38D91E" w14:textId="77777777" w:rsidR="00BD4E55" w:rsidRDefault="00BD4E55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BD4E55" w14:paraId="01046FF2" w14:textId="77777777" w:rsidTr="00BD4E55">
        <w:trPr>
          <w:trHeight w:hRule="exact" w:val="567"/>
        </w:trPr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</w:tcPr>
          <w:p w14:paraId="3E217711" w14:textId="77777777" w:rsidR="00BD4E55" w:rsidRDefault="00BD4E55">
            <w:pPr>
              <w:pStyle w:val="TableContents"/>
              <w:jc w:val="right"/>
            </w:pPr>
            <w:r>
              <w:rPr>
                <w:rFonts w:ascii="Arial" w:hAnsi="Arial" w:cs="Arial"/>
                <w:lang w:val="sr-Cyrl-RS"/>
              </w:rPr>
              <w:t>Потпис овлашћеног лица</w:t>
            </w:r>
          </w:p>
        </w:tc>
        <w:tc>
          <w:tcPr>
            <w:tcW w:w="368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E1AF07" w14:textId="77777777" w:rsidR="00BD4E55" w:rsidRDefault="00BD4E55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</w:tbl>
    <w:p w14:paraId="22474692" w14:textId="77777777" w:rsidR="00EE39AB" w:rsidRDefault="00EE39AB" w:rsidP="00EE39AB">
      <w:pPr>
        <w:pStyle w:val="Heading1"/>
        <w:ind w:left="720"/>
        <w:rPr>
          <w:b w:val="0"/>
          <w:bCs w:val="0"/>
        </w:rPr>
      </w:pPr>
    </w:p>
    <w:p w14:paraId="236B1699" w14:textId="77777777" w:rsidR="00EE39AB" w:rsidRDefault="00EE39AB" w:rsidP="00EE39AB"/>
    <w:p w14:paraId="5E4EBC77" w14:textId="77777777" w:rsidR="00D0768F" w:rsidRDefault="00D0768F" w:rsidP="00D0768F"/>
    <w:p w14:paraId="0DA1115D" w14:textId="20564F47" w:rsidR="00AB2C5C" w:rsidRDefault="00EE39AB" w:rsidP="00D0768F">
      <w:pPr>
        <w:rPr>
          <w:lang w:val="sr-Cyrl-RS"/>
        </w:rPr>
      </w:pPr>
      <w:r w:rsidRPr="00D0768F">
        <w:rPr>
          <w:rFonts w:ascii="Arial" w:hAnsi="Arial" w:cs="Arial"/>
          <w:sz w:val="18"/>
          <w:szCs w:val="20"/>
          <w:lang w:val="sr-Cyrl-RS"/>
        </w:rPr>
        <w:t>*</w:t>
      </w:r>
      <w:r w:rsidR="00D0768F" w:rsidRPr="00D0768F">
        <w:rPr>
          <w:rFonts w:ascii="Arial" w:hAnsi="Arial" w:cs="Arial"/>
          <w:sz w:val="18"/>
          <w:szCs w:val="20"/>
          <w:lang w:val="sr-Cyrl-RS"/>
        </w:rPr>
        <w:t xml:space="preserve">У складу са чланом </w:t>
      </w:r>
      <w:r w:rsidR="00C30992">
        <w:rPr>
          <w:rFonts w:ascii="Arial" w:hAnsi="Arial" w:cs="Arial"/>
          <w:sz w:val="18"/>
          <w:szCs w:val="20"/>
        </w:rPr>
        <w:t>25</w:t>
      </w:r>
      <w:r w:rsidR="00D0768F" w:rsidRPr="00D0768F">
        <w:rPr>
          <w:rFonts w:ascii="Arial" w:hAnsi="Arial" w:cs="Arial"/>
          <w:sz w:val="18"/>
          <w:szCs w:val="20"/>
          <w:lang w:val="sr-Cyrl-RS"/>
        </w:rPr>
        <w:t>.</w:t>
      </w:r>
      <w:r w:rsidRPr="00D0768F">
        <w:rPr>
          <w:rFonts w:ascii="Arial" w:hAnsi="Arial" w:cs="Arial"/>
          <w:sz w:val="18"/>
          <w:szCs w:val="20"/>
          <w:lang w:val="sr-Cyrl-RS"/>
        </w:rPr>
        <w:t xml:space="preserve"> Закона о управљању отпадом</w:t>
      </w:r>
      <w:r w:rsidR="00D0768F" w:rsidRPr="00D0768F">
        <w:rPr>
          <w:rFonts w:ascii="Arial" w:hAnsi="Arial" w:cs="Arial"/>
          <w:sz w:val="18"/>
          <w:szCs w:val="20"/>
          <w:lang w:val="sr-Cyrl-RS"/>
        </w:rPr>
        <w:t xml:space="preserve"> („Сл</w:t>
      </w:r>
      <w:r w:rsidR="00C30992">
        <w:rPr>
          <w:rFonts w:ascii="Arial" w:hAnsi="Arial" w:cs="Arial"/>
          <w:sz w:val="18"/>
          <w:szCs w:val="20"/>
        </w:rPr>
        <w:t>.</w:t>
      </w:r>
      <w:r w:rsidR="00D0768F" w:rsidRPr="00D0768F">
        <w:rPr>
          <w:rFonts w:ascii="Arial" w:hAnsi="Arial" w:cs="Arial"/>
          <w:sz w:val="18"/>
          <w:szCs w:val="20"/>
          <w:lang w:val="sr-Cyrl-RS"/>
        </w:rPr>
        <w:t xml:space="preserve"> гласник РС“</w:t>
      </w:r>
      <w:r w:rsidR="00C30992">
        <w:rPr>
          <w:rFonts w:ascii="Arial" w:hAnsi="Arial" w:cs="Arial"/>
          <w:sz w:val="18"/>
          <w:szCs w:val="20"/>
        </w:rPr>
        <w:t>,</w:t>
      </w:r>
      <w:r w:rsidR="00D0768F" w:rsidRPr="00D0768F">
        <w:rPr>
          <w:rFonts w:ascii="Arial" w:hAnsi="Arial" w:cs="Arial"/>
          <w:sz w:val="18"/>
          <w:szCs w:val="20"/>
          <w:lang w:val="sr-Cyrl-RS"/>
        </w:rPr>
        <w:t xml:space="preserve"> бр. </w:t>
      </w:r>
      <w:r w:rsidR="00C30992">
        <w:rPr>
          <w:rFonts w:ascii="Arial" w:hAnsi="Arial" w:cs="Arial"/>
          <w:sz w:val="18"/>
          <w:szCs w:val="20"/>
        </w:rPr>
        <w:t>109/25</w:t>
      </w:r>
      <w:r w:rsidR="00D0768F" w:rsidRPr="00D0768F">
        <w:rPr>
          <w:rFonts w:ascii="Arial" w:hAnsi="Arial" w:cs="Arial"/>
          <w:sz w:val="18"/>
          <w:szCs w:val="20"/>
          <w:lang w:val="sr-Cyrl-RS"/>
        </w:rPr>
        <w:t>)</w:t>
      </w:r>
      <w:r w:rsidR="003252D5">
        <w:br w:type="page"/>
      </w:r>
      <w:r w:rsidR="00AB2C5C">
        <w:rPr>
          <w:lang w:val="sr-Cyrl-RS"/>
        </w:rPr>
        <w:lastRenderedPageBreak/>
        <w:t>САДРЖАЈ</w:t>
      </w:r>
    </w:p>
    <w:p w14:paraId="7723DCC5" w14:textId="77777777" w:rsidR="001D5565" w:rsidRPr="00AB2C5C" w:rsidRDefault="001D5565" w:rsidP="00D0768F">
      <w:pPr>
        <w:rPr>
          <w:lang w:val="sr-Cyrl-RS"/>
        </w:rPr>
      </w:pPr>
    </w:p>
    <w:p w14:paraId="35D9766A" w14:textId="77777777" w:rsidR="001D5565" w:rsidRPr="0031106E" w:rsidRDefault="00AB2C5C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r w:rsidRPr="00AB2C5C">
        <w:rPr>
          <w:rFonts w:ascii="Arial" w:hAnsi="Arial" w:cs="Arial"/>
        </w:rPr>
        <w:fldChar w:fldCharType="begin"/>
      </w:r>
      <w:r w:rsidRPr="00AB2C5C">
        <w:rPr>
          <w:rFonts w:ascii="Arial" w:hAnsi="Arial" w:cs="Arial"/>
        </w:rPr>
        <w:instrText xml:space="preserve"> TOC \o "1-3" \h \z \u </w:instrText>
      </w:r>
      <w:r w:rsidRPr="00AB2C5C">
        <w:rPr>
          <w:rFonts w:ascii="Arial" w:hAnsi="Arial" w:cs="Arial"/>
        </w:rPr>
        <w:fldChar w:fldCharType="separate"/>
      </w:r>
      <w:hyperlink w:anchor="_Toc134618795" w:history="1">
        <w:r w:rsidR="001D5565" w:rsidRPr="009230A7">
          <w:rPr>
            <w:rStyle w:val="Hyperlink"/>
            <w:noProof/>
            <w:lang w:val="sr-Cyrl-RS"/>
          </w:rPr>
          <w:t>УВОД</w:t>
        </w:r>
        <w:r w:rsidR="001D5565">
          <w:rPr>
            <w:noProof/>
            <w:webHidden/>
          </w:rPr>
          <w:tab/>
        </w:r>
        <w:r w:rsidR="001D5565">
          <w:rPr>
            <w:noProof/>
            <w:webHidden/>
          </w:rPr>
          <w:fldChar w:fldCharType="begin"/>
        </w:r>
        <w:r w:rsidR="001D5565">
          <w:rPr>
            <w:noProof/>
            <w:webHidden/>
          </w:rPr>
          <w:instrText xml:space="preserve"> PAGEREF _Toc134618795 \h </w:instrText>
        </w:r>
        <w:r w:rsidR="001D5565">
          <w:rPr>
            <w:noProof/>
            <w:webHidden/>
          </w:rPr>
        </w:r>
        <w:r w:rsidR="001D5565">
          <w:rPr>
            <w:noProof/>
            <w:webHidden/>
          </w:rPr>
          <w:fldChar w:fldCharType="separate"/>
        </w:r>
        <w:r w:rsidR="001D5565">
          <w:rPr>
            <w:noProof/>
            <w:webHidden/>
          </w:rPr>
          <w:t>3</w:t>
        </w:r>
        <w:r w:rsidR="001D5565">
          <w:rPr>
            <w:noProof/>
            <w:webHidden/>
          </w:rPr>
          <w:fldChar w:fldCharType="end"/>
        </w:r>
      </w:hyperlink>
    </w:p>
    <w:p w14:paraId="72A09C4B" w14:textId="17BA3A91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796" w:history="1">
        <w:r w:rsidR="00C30992" w:rsidRPr="009230A7">
          <w:rPr>
            <w:rStyle w:val="Hyperlink"/>
            <w:noProof/>
          </w:rPr>
          <w:t xml:space="preserve">1. </w:t>
        </w:r>
        <w:r w:rsidR="00C30992" w:rsidRPr="00C30992">
          <w:rPr>
            <w:rStyle w:val="Hyperlink"/>
            <w:noProof/>
          </w:rPr>
          <w:t>ОПИС ЛОКАЦИЈЕ ОБЈЕКТА И ОПИС ПОСТРОЈЕЊА КАО И ОПРЕМЕ ЗА РАД</w:t>
        </w:r>
        <w:r w:rsidR="00C3099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30992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698D6A5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797" w:history="1">
        <w:r w:rsidRPr="009230A7">
          <w:rPr>
            <w:rStyle w:val="Hyperlink"/>
            <w:noProof/>
            <w:lang w:val="sr-Cyrl-RS"/>
          </w:rPr>
          <w:t>2</w:t>
        </w:r>
        <w:r w:rsidRPr="009230A7">
          <w:rPr>
            <w:rStyle w:val="Hyperlink"/>
            <w:noProof/>
          </w:rPr>
          <w:t>. О</w:t>
        </w:r>
        <w:r w:rsidRPr="009230A7">
          <w:rPr>
            <w:rStyle w:val="Hyperlink"/>
            <w:noProof/>
            <w:lang w:val="sr-Cyrl-RS"/>
          </w:rPr>
          <w:t>ПЕРАЦИЈЕ УПРАВЉАЊА ОТПАДОМ И ДОЗВОЉЕНЕ ВРСТЕ ОТПАДА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_Toc134618797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06F32EA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798" w:history="1">
        <w:r w:rsidRPr="009230A7">
          <w:rPr>
            <w:rStyle w:val="Hyperlink"/>
            <w:noProof/>
            <w:lang w:val="sr-Cyrl-RS"/>
          </w:rPr>
          <w:t>2.1 Опис операција управљања отпадом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_Toc134618798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500EC9C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799" w:history="1">
        <w:r w:rsidRPr="009230A7">
          <w:rPr>
            <w:rStyle w:val="Hyperlink"/>
            <w:noProof/>
            <w:lang w:val="sr-Cyrl-RS"/>
          </w:rPr>
          <w:t>2.2 Дозвољене врсте отпада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_Toc134618799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F81FFF4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0" w:history="1">
        <w:r w:rsidRPr="009230A7">
          <w:rPr>
            <w:rStyle w:val="Hyperlink"/>
            <w:noProof/>
            <w:lang w:val="sr-Cyrl-RS"/>
          </w:rPr>
          <w:t>3. ПОДАЦИ О РАДНОМ ВРЕМЕНУ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9450C6E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1" w:history="1">
        <w:r w:rsidRPr="009230A7">
          <w:rPr>
            <w:rStyle w:val="Hyperlink"/>
            <w:noProof/>
            <w:lang w:val="sr-Cyrl-RS"/>
          </w:rPr>
          <w:t>4. ПОДАЦИ О КВАЛИФИКОВАНОМ ЛИЦУ ЗА СТРУЧНИ РАД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8FABB2A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2" w:history="1">
        <w:r w:rsidRPr="009230A7">
          <w:rPr>
            <w:rStyle w:val="Hyperlink"/>
            <w:noProof/>
            <w:lang w:val="sr-Cyrl-RS"/>
          </w:rPr>
          <w:t>5. ИДЕНТИФИКАЦИЈА ИЗВОРА РИЗИКА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B26FB" w14:textId="3EF2D528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3" w:history="1">
        <w:r w:rsidRPr="009230A7">
          <w:rPr>
            <w:rStyle w:val="Hyperlink"/>
            <w:noProof/>
            <w:lang w:val="sr-Cyrl-RS"/>
          </w:rPr>
          <w:t>6. ПОДАЦИ О ОПРЕМИ У ОБЈЕКТУ ИЛИ ПОСТРОЈЕЊУ</w:t>
        </w:r>
        <w:r w:rsidR="00C30992">
          <w:rPr>
            <w:rStyle w:val="Hyperlink"/>
            <w:noProof/>
          </w:rPr>
          <w:t>,</w:t>
        </w:r>
        <w:r w:rsidRPr="009230A7">
          <w:rPr>
            <w:rStyle w:val="Hyperlink"/>
            <w:noProof/>
            <w:lang w:val="sr-Cyrl-RS"/>
          </w:rPr>
          <w:t xml:space="preserve"> </w:t>
        </w:r>
        <w:r w:rsidR="00C30992">
          <w:rPr>
            <w:rStyle w:val="Hyperlink"/>
            <w:noProof/>
          </w:rPr>
          <w:t xml:space="preserve">A </w:t>
        </w:r>
        <w:r w:rsidRPr="009230A7">
          <w:rPr>
            <w:rStyle w:val="Hyperlink"/>
            <w:noProof/>
            <w:lang w:val="sr-Cyrl-RS"/>
          </w:rPr>
          <w:t>КОЈА СЕ КОРИСТИ РАДИ СПРЕЧАВАЊА И КОНТРОЛЕ ЗАГАЂ</w:t>
        </w:r>
        <w:r w:rsidR="00C30992">
          <w:rPr>
            <w:rStyle w:val="Hyperlink"/>
            <w:noProof/>
            <w:lang w:val="sr-Cyrl-RS"/>
          </w:rPr>
          <w:t>ИВАЊА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943343D" w14:textId="320DBC3A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4" w:history="1">
        <w:r w:rsidRPr="009230A7">
          <w:rPr>
            <w:rStyle w:val="Hyperlink"/>
            <w:noProof/>
            <w:lang w:val="sr-Cyrl-RS"/>
          </w:rPr>
          <w:t xml:space="preserve">7. ПЛАН ВРШЕЊА МОНИТОРИНГА РАДА ПОСТРОЈЕЊА, ПОДАЦИ О УРЕЂАЈИМА ЗА МОНИТОРИНГ </w:t>
        </w:r>
        <w:r w:rsidR="00C30992">
          <w:rPr>
            <w:rStyle w:val="Hyperlink"/>
            <w:noProof/>
            <w:lang w:val="sr-Cyrl-RS"/>
          </w:rPr>
          <w:t xml:space="preserve">РАДА </w:t>
        </w:r>
        <w:r w:rsidRPr="009230A7">
          <w:rPr>
            <w:rStyle w:val="Hyperlink"/>
            <w:noProof/>
            <w:lang w:val="sr-Cyrl-RS"/>
          </w:rPr>
          <w:t>И ПЕРИОДИМА ИЗВЕШТАВАЊА О МОНИТОРИНГУ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237E5D2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5" w:history="1">
        <w:r w:rsidRPr="009230A7">
          <w:rPr>
            <w:rStyle w:val="Hyperlink"/>
            <w:noProof/>
            <w:lang w:val="sr-Cyrl-RS"/>
          </w:rPr>
          <w:t>8. ПОДАЦИ О ПРЕЛАЗНОМ И НЕСТАБИЛНОМ НАЧИНУ РАДА ПОСТРОЈЕЊА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788514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6" w:history="1">
        <w:r w:rsidRPr="009230A7">
          <w:rPr>
            <w:rStyle w:val="Hyperlink"/>
            <w:noProof/>
            <w:lang w:val="sr-Cyrl-RS"/>
          </w:rPr>
          <w:t>9. ПОДАЦИ О МЕРАМА ПРЕВЕНЦИЈЕ УДЕСА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B96174C" w14:textId="77777777" w:rsidR="001D5565" w:rsidRPr="0031106E" w:rsidRDefault="001D5565" w:rsidP="00C30992">
      <w:pPr>
        <w:pStyle w:val="TOC1"/>
        <w:rPr>
          <w:rFonts w:ascii="Calibri" w:eastAsia="Times New Roman" w:hAnsi="Calibri" w:cs="Times New Roman"/>
          <w:noProof/>
          <w:kern w:val="2"/>
          <w:szCs w:val="22"/>
          <w:lang w:val="en-US" w:eastAsia="en-US" w:bidi="ar-SA"/>
        </w:rPr>
      </w:pPr>
      <w:hyperlink w:anchor="_Toc134618807" w:history="1">
        <w:r w:rsidRPr="009230A7">
          <w:rPr>
            <w:rStyle w:val="Hyperlink"/>
            <w:noProof/>
            <w:lang w:val="sr-Cyrl-RS"/>
          </w:rPr>
          <w:t>10. ПОДАЦИ О ПЛАНИРАНИМ МЕРАМА ПОСТУПАЊА У АКЦИДЕНТНИМ СИТУАЦИЈАМА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_Toc134618807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83F9AD6" w14:textId="77777777" w:rsidR="00C30992" w:rsidRDefault="00AB2C5C" w:rsidP="00C30992">
      <w:pPr>
        <w:spacing w:after="120"/>
        <w:rPr>
          <w:rFonts w:ascii="Arial" w:hAnsi="Arial" w:cs="Arial"/>
          <w:b/>
          <w:bCs/>
          <w:noProof/>
        </w:rPr>
      </w:pPr>
      <w:r w:rsidRPr="00AB2C5C">
        <w:rPr>
          <w:rFonts w:ascii="Arial" w:hAnsi="Arial" w:cs="Arial"/>
          <w:b/>
          <w:bCs/>
          <w:noProof/>
        </w:rPr>
        <w:fldChar w:fldCharType="end"/>
      </w:r>
    </w:p>
    <w:p w14:paraId="318645A1" w14:textId="77777777" w:rsidR="00FD30DB" w:rsidRDefault="00FD30DB" w:rsidP="00FD30DB">
      <w:pPr>
        <w:rPr>
          <w:lang w:val="sr-Cyrl-RS"/>
        </w:rPr>
      </w:pPr>
    </w:p>
    <w:p w14:paraId="6FBA0CF3" w14:textId="77777777" w:rsidR="00FD30DB" w:rsidRDefault="00FD30DB" w:rsidP="00FD30DB">
      <w:pPr>
        <w:rPr>
          <w:lang w:val="sr-Cyrl-RS"/>
        </w:rPr>
      </w:pPr>
    </w:p>
    <w:p w14:paraId="5609991B" w14:textId="77777777" w:rsidR="00FD30DB" w:rsidRPr="00FD30DB" w:rsidRDefault="00FD30DB" w:rsidP="00FD30DB">
      <w:pPr>
        <w:rPr>
          <w:lang w:val="sr-Cyrl-RS"/>
        </w:rPr>
      </w:pPr>
    </w:p>
    <w:p w14:paraId="5A803E26" w14:textId="77777777" w:rsidR="00FD30DB" w:rsidRDefault="00FD30DB" w:rsidP="003A64D1">
      <w:pPr>
        <w:pStyle w:val="Heading1"/>
        <w:rPr>
          <w:lang w:val="sr-Cyrl-RS"/>
        </w:rPr>
      </w:pPr>
    </w:p>
    <w:p w14:paraId="2FD55A4C" w14:textId="77777777" w:rsidR="00FD30DB" w:rsidRDefault="00FD30DB" w:rsidP="003A64D1">
      <w:pPr>
        <w:pStyle w:val="Heading1"/>
        <w:rPr>
          <w:lang w:val="sr-Cyrl-RS"/>
        </w:rPr>
      </w:pPr>
    </w:p>
    <w:p w14:paraId="40666930" w14:textId="77777777" w:rsidR="00FD30DB" w:rsidRDefault="00FD30DB" w:rsidP="003A64D1">
      <w:pPr>
        <w:pStyle w:val="Heading1"/>
        <w:rPr>
          <w:lang w:val="sr-Cyrl-RS"/>
        </w:rPr>
      </w:pPr>
    </w:p>
    <w:p w14:paraId="71C296AD" w14:textId="77777777" w:rsidR="00FD30DB" w:rsidRDefault="00FD30DB" w:rsidP="003A64D1">
      <w:pPr>
        <w:pStyle w:val="Heading1"/>
      </w:pPr>
    </w:p>
    <w:p w14:paraId="20C1C7AF" w14:textId="77777777" w:rsidR="00FD30DB" w:rsidRPr="00FD30DB" w:rsidRDefault="00FD30DB" w:rsidP="00FD30DB"/>
    <w:p w14:paraId="01DE2BF9" w14:textId="77777777" w:rsidR="00FD30DB" w:rsidRPr="00FD30DB" w:rsidRDefault="00FD30DB" w:rsidP="00FD30DB"/>
    <w:p w14:paraId="7CF9459B" w14:textId="77777777" w:rsidR="00FD30DB" w:rsidRPr="00FD30DB" w:rsidRDefault="00FD30DB" w:rsidP="00FD30DB"/>
    <w:p w14:paraId="781B0E87" w14:textId="77777777" w:rsidR="00FD30DB" w:rsidRPr="00FD30DB" w:rsidRDefault="00FD30DB" w:rsidP="00FD30DB"/>
    <w:p w14:paraId="1B2041ED" w14:textId="77777777" w:rsidR="00FD30DB" w:rsidRPr="00FD30DB" w:rsidRDefault="00FD30DB" w:rsidP="00FD30DB"/>
    <w:p w14:paraId="4293555F" w14:textId="77777777" w:rsidR="00FD30DB" w:rsidRPr="00FD30DB" w:rsidRDefault="00FD30DB" w:rsidP="00FD30DB"/>
    <w:p w14:paraId="6FB268B8" w14:textId="77777777" w:rsidR="00FD30DB" w:rsidRPr="00FD30DB" w:rsidRDefault="00FD30DB" w:rsidP="00FD30DB"/>
    <w:p w14:paraId="7D51F185" w14:textId="77777777" w:rsidR="00FD30DB" w:rsidRPr="00FD30DB" w:rsidRDefault="00FD30DB" w:rsidP="00FD30DB"/>
    <w:p w14:paraId="0A052DCB" w14:textId="77777777" w:rsidR="00FD30DB" w:rsidRPr="00FD30DB" w:rsidRDefault="00FD30DB" w:rsidP="00FD30DB"/>
    <w:p w14:paraId="228C20ED" w14:textId="77777777" w:rsidR="00FD30DB" w:rsidRPr="00FD30DB" w:rsidRDefault="00FD30DB" w:rsidP="00FD30DB"/>
    <w:p w14:paraId="19CEB90C" w14:textId="77777777" w:rsidR="00FD30DB" w:rsidRPr="00FD30DB" w:rsidRDefault="00FD30DB" w:rsidP="00FD30DB"/>
    <w:p w14:paraId="0248A3B9" w14:textId="77777777" w:rsidR="00FD30DB" w:rsidRPr="00FD30DB" w:rsidRDefault="00FD30DB" w:rsidP="00FD30DB"/>
    <w:p w14:paraId="03316BC0" w14:textId="77777777" w:rsidR="00FD30DB" w:rsidRPr="00FD30DB" w:rsidRDefault="00FD30DB" w:rsidP="00FD30DB"/>
    <w:p w14:paraId="73502199" w14:textId="77777777" w:rsidR="00FD30DB" w:rsidRPr="00FD30DB" w:rsidRDefault="00FD30DB" w:rsidP="00FD30DB"/>
    <w:p w14:paraId="198B225C" w14:textId="77777777" w:rsidR="00FD30DB" w:rsidRPr="00FD30DB" w:rsidRDefault="00FD30DB" w:rsidP="00FD30DB"/>
    <w:p w14:paraId="0A95F8CD" w14:textId="77777777" w:rsidR="00FD30DB" w:rsidRPr="00FD30DB" w:rsidRDefault="00FD30DB" w:rsidP="00FD30DB"/>
    <w:p w14:paraId="7E2096E2" w14:textId="77777777" w:rsidR="00FD30DB" w:rsidRPr="00FD30DB" w:rsidRDefault="00FD30DB" w:rsidP="00FD30DB"/>
    <w:p w14:paraId="6E8CA37E" w14:textId="77777777" w:rsidR="00FD30DB" w:rsidRPr="00FD30DB" w:rsidRDefault="00FD30DB" w:rsidP="00FD30DB"/>
    <w:p w14:paraId="6F601B99" w14:textId="77777777" w:rsidR="00FD30DB" w:rsidRPr="00FD30DB" w:rsidRDefault="00FD30DB" w:rsidP="00FD30DB"/>
    <w:p w14:paraId="52F91452" w14:textId="77777777" w:rsidR="00FD30DB" w:rsidRPr="00FD30DB" w:rsidRDefault="00FD30DB" w:rsidP="00FD30DB"/>
    <w:p w14:paraId="53334B6D" w14:textId="77777777" w:rsidR="00FD30DB" w:rsidRDefault="00FD30DB" w:rsidP="003A64D1">
      <w:pPr>
        <w:pStyle w:val="Heading1"/>
        <w:rPr>
          <w:lang w:val="sr-Cyrl-RS"/>
        </w:rPr>
      </w:pPr>
      <w:bookmarkStart w:id="0" w:name="_Toc134618795"/>
    </w:p>
    <w:p w14:paraId="0A0A6220" w14:textId="3F12E6F6" w:rsidR="003252D5" w:rsidRDefault="003252D5" w:rsidP="003A64D1">
      <w:pPr>
        <w:pStyle w:val="Heading1"/>
        <w:rPr>
          <w:lang w:val="sr-Cyrl-RS"/>
        </w:rPr>
      </w:pPr>
      <w:r>
        <w:rPr>
          <w:lang w:val="sr-Cyrl-RS"/>
        </w:rPr>
        <w:t>УВОД</w:t>
      </w:r>
      <w:bookmarkEnd w:id="0"/>
    </w:p>
    <w:p w14:paraId="4B632A7C" w14:textId="77777777" w:rsidR="003A64D1" w:rsidRDefault="003A64D1" w:rsidP="003A64D1">
      <w:pPr>
        <w:rPr>
          <w:lang w:val="sr-Cyrl-RS"/>
        </w:rPr>
      </w:pPr>
    </w:p>
    <w:p w14:paraId="3661AE1D" w14:textId="77777777" w:rsidR="003A64D1" w:rsidRPr="00882709" w:rsidRDefault="003A64D1" w:rsidP="003A64D1">
      <w:pPr>
        <w:pStyle w:val="BodyText"/>
        <w:ind w:left="720"/>
        <w:rPr>
          <w:color w:val="000000"/>
        </w:rPr>
      </w:pPr>
      <w:r w:rsidRPr="00882709">
        <w:rPr>
          <w:rFonts w:ascii="Arial" w:hAnsi="Arial" w:cs="Arial"/>
          <w:color w:val="000000"/>
        </w:rPr>
        <w:t>[</w:t>
      </w:r>
      <w:r w:rsidRPr="00882709">
        <w:rPr>
          <w:rFonts w:ascii="Arial" w:hAnsi="Arial" w:cs="Arial"/>
          <w:color w:val="000000"/>
          <w:lang w:val="sr-Cyrl-RS"/>
        </w:rPr>
        <w:t>У уводном делу описати разлоге за доношење/ажурирање радног плана, законски и методолошки оквир за израду плана, податке о израђивачу радног плана; по потреби навести све остале информације и напомене које нису обувхаћене другим поглављима Радног плана]</w:t>
      </w:r>
    </w:p>
    <w:p w14:paraId="5C616AEC" w14:textId="77777777" w:rsidR="003A64D1" w:rsidRPr="003A64D1" w:rsidRDefault="003A64D1" w:rsidP="003A64D1">
      <w:pPr>
        <w:rPr>
          <w:lang w:val="sr-Cyrl-RS"/>
        </w:rPr>
      </w:pPr>
    </w:p>
    <w:p w14:paraId="204FB827" w14:textId="77777777" w:rsidR="00882709" w:rsidRDefault="003252D5" w:rsidP="003252D5">
      <w:r>
        <w:rPr>
          <w:rFonts w:ascii="Arial" w:hAnsi="Arial" w:cs="Arial"/>
          <w:b/>
          <w:bCs/>
          <w:lang w:val="sr-Cyrl-RS"/>
        </w:rPr>
        <w:br w:type="page"/>
      </w:r>
      <w:bookmarkStart w:id="1" w:name="_Toc134618796"/>
      <w:r w:rsidR="00882709" w:rsidRPr="003252D5">
        <w:rPr>
          <w:rStyle w:val="TitleChar"/>
          <w:rFonts w:eastAsia="SimSun"/>
        </w:rPr>
        <w:lastRenderedPageBreak/>
        <w:t>1. ОПИС ЛОКАЦИЈЕ</w:t>
      </w:r>
      <w:r w:rsidR="00EE39AB">
        <w:rPr>
          <w:rStyle w:val="TitleChar"/>
          <w:rFonts w:eastAsia="SimSun"/>
          <w:lang w:val="sr-Cyrl-RS"/>
        </w:rPr>
        <w:t xml:space="preserve"> ОБЈЕКТА И ОПИС ПОСТРОЈЕЊА КАО И ОПРЕМЕ ЗА РАД</w:t>
      </w:r>
      <w:bookmarkEnd w:id="1"/>
    </w:p>
    <w:p w14:paraId="2D587088" w14:textId="77777777" w:rsidR="005A59C8" w:rsidRDefault="005A59C8">
      <w:pPr>
        <w:pStyle w:val="BodyText"/>
        <w:rPr>
          <w:rFonts w:ascii="Arial" w:hAnsi="Arial" w:cs="Arial"/>
          <w:b/>
          <w:bCs/>
          <w:lang w:val="sr-Cyrl-RS"/>
        </w:rPr>
      </w:pPr>
    </w:p>
    <w:p w14:paraId="34E1EC5F" w14:textId="77777777" w:rsidR="00882709" w:rsidRDefault="00882709">
      <w:pPr>
        <w:pStyle w:val="BodyText"/>
      </w:pPr>
      <w:r>
        <w:rPr>
          <w:rFonts w:ascii="Arial" w:hAnsi="Arial" w:cs="Arial"/>
          <w:b/>
          <w:bCs/>
          <w:lang w:val="sr-Cyrl-RS"/>
        </w:rPr>
        <w:t>1.1 Општи подаци о локацији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0"/>
        <w:gridCol w:w="6670"/>
      </w:tblGrid>
      <w:tr w:rsidR="00882709" w14:paraId="68C5BEDF" w14:textId="77777777" w:rsidTr="00FD30DB">
        <w:tc>
          <w:tcPr>
            <w:tcW w:w="29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A35BF9E" w14:textId="3CC0A19D" w:rsidR="00882709" w:rsidRDefault="00FD30DB">
            <w:pPr>
              <w:pStyle w:val="TableContents"/>
              <w:jc w:val="center"/>
            </w:pPr>
            <w:r>
              <w:rPr>
                <w:rFonts w:ascii="Arial" w:hAnsi="Arial" w:cs="Arial"/>
                <w:lang w:val="sr-Cyrl-RS"/>
              </w:rPr>
              <w:t>Назив и а</w:t>
            </w:r>
            <w:r w:rsidR="00882709">
              <w:rPr>
                <w:rFonts w:ascii="Arial" w:hAnsi="Arial" w:cs="Arial"/>
                <w:lang w:val="sr-Cyrl-RS"/>
              </w:rPr>
              <w:t xml:space="preserve">дреса </w:t>
            </w:r>
            <w:r>
              <w:rPr>
                <w:rFonts w:ascii="Arial" w:hAnsi="Arial" w:cs="Arial"/>
                <w:lang w:val="sr-Cyrl-RS"/>
              </w:rPr>
              <w:t>постројења</w:t>
            </w:r>
          </w:p>
        </w:tc>
        <w:tc>
          <w:tcPr>
            <w:tcW w:w="66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04F8B3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882709" w14:paraId="06F873B8" w14:textId="77777777" w:rsidTr="00FD30DB">
        <w:tc>
          <w:tcPr>
            <w:tcW w:w="2970" w:type="dxa"/>
            <w:tcBorders>
              <w:left w:val="single" w:sz="1" w:space="0" w:color="000000"/>
              <w:bottom w:val="single" w:sz="1" w:space="0" w:color="000000"/>
            </w:tcBorders>
          </w:tcPr>
          <w:p w14:paraId="053854AC" w14:textId="77777777" w:rsidR="00882709" w:rsidRDefault="00882709">
            <w:pPr>
              <w:pStyle w:val="TableContents"/>
              <w:jc w:val="center"/>
            </w:pPr>
            <w:r>
              <w:rPr>
                <w:rFonts w:ascii="Arial" w:hAnsi="Arial" w:cs="Arial"/>
                <w:lang w:val="sr-Cyrl-RS"/>
              </w:rPr>
              <w:t>Катастарска парцела</w:t>
            </w:r>
          </w:p>
        </w:tc>
        <w:tc>
          <w:tcPr>
            <w:tcW w:w="66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14EDED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882709" w14:paraId="4FF19591" w14:textId="77777777" w:rsidTr="00FD30DB">
        <w:tc>
          <w:tcPr>
            <w:tcW w:w="2970" w:type="dxa"/>
            <w:tcBorders>
              <w:left w:val="single" w:sz="1" w:space="0" w:color="000000"/>
              <w:bottom w:val="single" w:sz="1" w:space="0" w:color="000000"/>
            </w:tcBorders>
          </w:tcPr>
          <w:p w14:paraId="047C0C6D" w14:textId="77777777" w:rsidR="00882709" w:rsidRDefault="00882709">
            <w:pPr>
              <w:pStyle w:val="TableContents"/>
              <w:jc w:val="center"/>
            </w:pPr>
            <w:r>
              <w:rPr>
                <w:rFonts w:ascii="Arial" w:hAnsi="Arial" w:cs="Arial"/>
                <w:lang w:val="sr-Cyrl-RS"/>
              </w:rPr>
              <w:t>Катастарска општина</w:t>
            </w:r>
          </w:p>
        </w:tc>
        <w:tc>
          <w:tcPr>
            <w:tcW w:w="66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5F55604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882709" w14:paraId="18ED5F0C" w14:textId="77777777" w:rsidTr="00FD30DB">
        <w:tc>
          <w:tcPr>
            <w:tcW w:w="2970" w:type="dxa"/>
            <w:tcBorders>
              <w:left w:val="single" w:sz="1" w:space="0" w:color="000000"/>
              <w:bottom w:val="single" w:sz="1" w:space="0" w:color="000000"/>
            </w:tcBorders>
          </w:tcPr>
          <w:p w14:paraId="0203CBC6" w14:textId="77777777" w:rsidR="00882709" w:rsidRDefault="00882709">
            <w:pPr>
              <w:pStyle w:val="TableContents"/>
              <w:jc w:val="center"/>
            </w:pPr>
            <w:r>
              <w:rPr>
                <w:rFonts w:ascii="Arial" w:hAnsi="Arial" w:cs="Arial"/>
                <w:lang w:val="sr-Cyrl-RS"/>
              </w:rPr>
              <w:t>Географска ширина</w:t>
            </w:r>
          </w:p>
        </w:tc>
        <w:tc>
          <w:tcPr>
            <w:tcW w:w="66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AD1437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882709" w14:paraId="14E48BDB" w14:textId="77777777" w:rsidTr="00FD30DB">
        <w:tc>
          <w:tcPr>
            <w:tcW w:w="2970" w:type="dxa"/>
            <w:tcBorders>
              <w:left w:val="single" w:sz="1" w:space="0" w:color="000000"/>
              <w:bottom w:val="single" w:sz="1" w:space="0" w:color="000000"/>
            </w:tcBorders>
          </w:tcPr>
          <w:p w14:paraId="65640A67" w14:textId="77777777" w:rsidR="00882709" w:rsidRDefault="00882709">
            <w:pPr>
              <w:pStyle w:val="TableContents"/>
              <w:jc w:val="center"/>
            </w:pPr>
            <w:r>
              <w:rPr>
                <w:rFonts w:ascii="Arial" w:hAnsi="Arial" w:cs="Arial"/>
                <w:lang w:val="sr-Cyrl-RS"/>
              </w:rPr>
              <w:t>Географска дужина</w:t>
            </w:r>
          </w:p>
        </w:tc>
        <w:tc>
          <w:tcPr>
            <w:tcW w:w="66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EFF05A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</w:tbl>
    <w:p w14:paraId="1ED61E43" w14:textId="77777777" w:rsidR="00882709" w:rsidRDefault="00882709">
      <w:pPr>
        <w:pStyle w:val="BodyText"/>
        <w:rPr>
          <w:rFonts w:ascii="Arial" w:hAnsi="Arial" w:cs="Arial"/>
        </w:rPr>
      </w:pPr>
    </w:p>
    <w:p w14:paraId="1753B1AE" w14:textId="77777777" w:rsidR="00882709" w:rsidRDefault="00882709">
      <w:pPr>
        <w:pStyle w:val="BodyText"/>
      </w:pPr>
      <w:r>
        <w:rPr>
          <w:rFonts w:ascii="Arial" w:hAnsi="Arial" w:cs="Arial"/>
          <w:b/>
          <w:bCs/>
          <w:lang w:val="sr-Cyrl-RS"/>
        </w:rPr>
        <w:t>1.2 Опис локације</w:t>
      </w:r>
    </w:p>
    <w:p w14:paraId="00D422AD" w14:textId="6B84D1F1" w:rsidR="00882709" w:rsidRDefault="00882709" w:rsidP="00FD30DB">
      <w:pPr>
        <w:pStyle w:val="BodyText"/>
        <w:ind w:left="720"/>
        <w:jc w:val="both"/>
        <w:rPr>
          <w:rFonts w:ascii="Arial" w:hAnsi="Arial" w:cs="Arial"/>
          <w:color w:val="000000"/>
          <w:lang w:val="sr-Cyrl-RS"/>
        </w:rPr>
      </w:pPr>
      <w:r w:rsidRPr="00882709">
        <w:rPr>
          <w:rFonts w:ascii="Arial" w:hAnsi="Arial" w:cs="Arial"/>
          <w:color w:val="000000"/>
        </w:rPr>
        <w:t>[</w:t>
      </w:r>
      <w:r w:rsidRPr="00882709">
        <w:rPr>
          <w:rFonts w:ascii="Arial" w:hAnsi="Arial" w:cs="Arial"/>
          <w:color w:val="000000"/>
          <w:lang w:val="sr-Cyrl-RS"/>
        </w:rPr>
        <w:t xml:space="preserve">Овде описати локацију </w:t>
      </w:r>
      <w:r w:rsidR="00EE39AB">
        <w:rPr>
          <w:rFonts w:ascii="Arial" w:hAnsi="Arial" w:cs="Arial"/>
          <w:color w:val="000000"/>
          <w:lang w:val="sr-Cyrl-RS"/>
        </w:rPr>
        <w:t xml:space="preserve">објекта </w:t>
      </w:r>
      <w:r w:rsidRPr="00882709">
        <w:rPr>
          <w:rFonts w:ascii="Arial" w:hAnsi="Arial" w:cs="Arial"/>
          <w:color w:val="000000"/>
          <w:lang w:val="sr-Cyrl-RS"/>
        </w:rPr>
        <w:t xml:space="preserve"> – макролокацију, микролокацију, оријентацију локације, објекте у околини на које може утицати обављање делатности -</w:t>
      </w:r>
      <w:r w:rsidR="00FD30DB">
        <w:rPr>
          <w:rFonts w:ascii="Arial" w:hAnsi="Arial" w:cs="Arial"/>
          <w:color w:val="000000"/>
          <w:lang w:val="sr-Cyrl-RS"/>
        </w:rPr>
        <w:t xml:space="preserve"> </w:t>
      </w:r>
      <w:r w:rsidRPr="00882709">
        <w:rPr>
          <w:rFonts w:ascii="Arial" w:hAnsi="Arial" w:cs="Arial"/>
          <w:color w:val="000000"/>
          <w:lang w:val="sr-Cyrl-RS"/>
        </w:rPr>
        <w:t>школе, предшколске установе, стамбене зграде, пољопривредна газдинства, индустријски објекти, саобраћајнице. Опис може бити илустрован мапама, графичким приказом локације, фотографијама]</w:t>
      </w:r>
    </w:p>
    <w:p w14:paraId="6542FEBE" w14:textId="77777777" w:rsidR="00D0768F" w:rsidRDefault="00D0768F" w:rsidP="005A59C8">
      <w:pPr>
        <w:pStyle w:val="BodyText"/>
        <w:rPr>
          <w:rFonts w:ascii="Arial" w:hAnsi="Arial" w:cs="Arial"/>
          <w:b/>
          <w:bCs/>
          <w:lang w:val="sr-Cyrl-RS"/>
        </w:rPr>
      </w:pPr>
    </w:p>
    <w:p w14:paraId="5633AC32" w14:textId="77777777" w:rsidR="005A59C8" w:rsidRPr="005A59C8" w:rsidRDefault="005A59C8" w:rsidP="005A59C8">
      <w:pPr>
        <w:pStyle w:val="BodyText"/>
        <w:rPr>
          <w:rFonts w:ascii="Arial" w:hAnsi="Arial" w:cs="Arial"/>
          <w:b/>
          <w:bCs/>
          <w:lang w:val="sr-Cyrl-RS"/>
        </w:rPr>
      </w:pPr>
      <w:r w:rsidRPr="005A59C8">
        <w:rPr>
          <w:rFonts w:ascii="Arial" w:hAnsi="Arial" w:cs="Arial"/>
          <w:b/>
          <w:bCs/>
          <w:lang w:val="sr-Cyrl-RS"/>
        </w:rPr>
        <w:t>1.</w:t>
      </w:r>
      <w:r w:rsidR="00CB0160">
        <w:rPr>
          <w:rFonts w:ascii="Arial" w:hAnsi="Arial" w:cs="Arial"/>
          <w:b/>
          <w:bCs/>
        </w:rPr>
        <w:t>3</w:t>
      </w:r>
      <w:r w:rsidRPr="005A59C8">
        <w:rPr>
          <w:rFonts w:ascii="Arial" w:hAnsi="Arial" w:cs="Arial"/>
          <w:b/>
          <w:bCs/>
          <w:lang w:val="sr-Cyrl-RS"/>
        </w:rPr>
        <w:t xml:space="preserve"> Опис објекта/постројења и опреме за рад</w:t>
      </w:r>
    </w:p>
    <w:p w14:paraId="1761D20F" w14:textId="77777777" w:rsidR="00D0768F" w:rsidRPr="00882709" w:rsidRDefault="00D0768F" w:rsidP="00FD30DB">
      <w:pPr>
        <w:pStyle w:val="BodyText"/>
        <w:ind w:left="720"/>
        <w:jc w:val="both"/>
        <w:rPr>
          <w:color w:val="000000"/>
        </w:rPr>
      </w:pPr>
      <w:r w:rsidRPr="00882709">
        <w:rPr>
          <w:rFonts w:ascii="Arial" w:hAnsi="Arial" w:cs="Arial"/>
          <w:color w:val="000000"/>
        </w:rPr>
        <w:t>[</w:t>
      </w:r>
      <w:r>
        <w:rPr>
          <w:rFonts w:ascii="Arial" w:hAnsi="Arial" w:cs="Arial"/>
          <w:color w:val="000000"/>
          <w:lang w:val="sr-Cyrl-RS"/>
        </w:rPr>
        <w:t>Детаљно описати објекат/постројење и опрему за рад, укључујући и</w:t>
      </w:r>
      <w:r w:rsidRPr="00882709">
        <w:rPr>
          <w:rFonts w:ascii="Arial" w:hAnsi="Arial" w:cs="Arial"/>
          <w:color w:val="000000"/>
          <w:lang w:val="sr-Cyrl-RS"/>
        </w:rPr>
        <w:t xml:space="preserve"> приступне саобраћајнице, прикљученост на водоводну, канализациону и електричну мрежу, тип подлоге, ограду, обезбеђење локације, детаљан опис складишта са димензијама појединих делова складишта, опис делова зидова, крова, материјала од којих је изграђена подлога отворених и затворених складишта] </w:t>
      </w:r>
      <w:r w:rsidRPr="00882709">
        <w:rPr>
          <w:rFonts w:ascii="Arial" w:hAnsi="Arial" w:cs="Arial"/>
          <w:color w:val="000000"/>
        </w:rPr>
        <w:t xml:space="preserve"> </w:t>
      </w:r>
    </w:p>
    <w:p w14:paraId="1EC43F66" w14:textId="77777777" w:rsidR="00D0768F" w:rsidRDefault="001D5565">
      <w:pPr>
        <w:pStyle w:val="BodyText"/>
        <w:rPr>
          <w:rStyle w:val="TitleChar"/>
          <w:rFonts w:eastAsia="SimSun"/>
          <w:lang w:val="sr-Cyrl-RS"/>
        </w:rPr>
      </w:pPr>
      <w:r>
        <w:rPr>
          <w:rStyle w:val="TitleChar"/>
          <w:rFonts w:eastAsia="SimSun"/>
          <w:lang w:val="sr-Cyrl-RS"/>
        </w:rPr>
        <w:br w:type="page"/>
      </w:r>
    </w:p>
    <w:p w14:paraId="69C0FD80" w14:textId="77777777" w:rsidR="005A59C8" w:rsidRDefault="005A59C8">
      <w:pPr>
        <w:pStyle w:val="BodyText"/>
        <w:rPr>
          <w:rStyle w:val="TitleChar"/>
          <w:rFonts w:eastAsia="SimSun"/>
          <w:lang w:val="sr-Cyrl-RS"/>
        </w:rPr>
      </w:pPr>
      <w:bookmarkStart w:id="2" w:name="_Toc134618797"/>
      <w:r>
        <w:rPr>
          <w:rStyle w:val="TitleChar"/>
          <w:rFonts w:eastAsia="SimSun"/>
          <w:lang w:val="sr-Cyrl-RS"/>
        </w:rPr>
        <w:t>2</w:t>
      </w:r>
      <w:r w:rsidRPr="003252D5">
        <w:rPr>
          <w:rStyle w:val="TitleChar"/>
          <w:rFonts w:eastAsia="SimSun"/>
        </w:rPr>
        <w:t>. О</w:t>
      </w:r>
      <w:r>
        <w:rPr>
          <w:rStyle w:val="TitleChar"/>
          <w:rFonts w:eastAsia="SimSun"/>
          <w:lang w:val="sr-Cyrl-RS"/>
        </w:rPr>
        <w:t>ПЕРАЦИЈЕ УПРАВЉАЊА ОТПАДОМ И ДОЗВОЉЕНЕ ВРСТЕ ОТПАДА</w:t>
      </w:r>
      <w:bookmarkEnd w:id="2"/>
    </w:p>
    <w:p w14:paraId="2BCA0259" w14:textId="77777777" w:rsidR="005A59C8" w:rsidRDefault="005A59C8">
      <w:pPr>
        <w:pStyle w:val="BodyText"/>
        <w:rPr>
          <w:rStyle w:val="TitleChar"/>
          <w:rFonts w:eastAsia="SimSun"/>
          <w:lang w:val="sr-Cyrl-RS"/>
        </w:rPr>
      </w:pPr>
      <w:bookmarkStart w:id="3" w:name="_Toc134618798"/>
      <w:r>
        <w:rPr>
          <w:rStyle w:val="TitleChar"/>
          <w:rFonts w:eastAsia="SimSun"/>
          <w:lang w:val="sr-Cyrl-RS"/>
        </w:rPr>
        <w:t>2.1 Опис операција управљања отпадом</w:t>
      </w:r>
      <w:bookmarkEnd w:id="3"/>
    </w:p>
    <w:p w14:paraId="7FC8EAEB" w14:textId="61770B6D" w:rsidR="00EC410D" w:rsidRPr="00882709" w:rsidRDefault="00EC410D" w:rsidP="00FD30DB">
      <w:pPr>
        <w:pStyle w:val="BodyText"/>
        <w:ind w:left="720"/>
        <w:jc w:val="both"/>
        <w:rPr>
          <w:color w:val="000000"/>
        </w:rPr>
      </w:pPr>
      <w:r w:rsidRPr="00882709">
        <w:rPr>
          <w:rFonts w:ascii="Arial" w:hAnsi="Arial" w:cs="Arial"/>
          <w:color w:val="000000"/>
          <w:lang w:val="sr-Cyrl-RS"/>
        </w:rPr>
        <w:t xml:space="preserve">[Детањно описати поступање са отпадом у </w:t>
      </w:r>
      <w:r>
        <w:rPr>
          <w:rFonts w:ascii="Arial" w:hAnsi="Arial" w:cs="Arial"/>
          <w:color w:val="000000"/>
          <w:lang w:val="sr-Cyrl-RS"/>
        </w:rPr>
        <w:t xml:space="preserve">објекту / </w:t>
      </w:r>
      <w:r w:rsidRPr="00882709">
        <w:rPr>
          <w:rFonts w:ascii="Arial" w:hAnsi="Arial" w:cs="Arial"/>
          <w:color w:val="000000"/>
          <w:lang w:val="sr-Cyrl-RS"/>
        </w:rPr>
        <w:t>постројењу</w:t>
      </w:r>
      <w:r w:rsidR="00FD30DB">
        <w:rPr>
          <w:rFonts w:ascii="Arial" w:hAnsi="Arial" w:cs="Arial"/>
          <w:color w:val="000000"/>
          <w:lang w:val="sr-Cyrl-RS"/>
        </w:rPr>
        <w:t xml:space="preserve"> </w:t>
      </w:r>
      <w:r w:rsidRPr="00882709">
        <w:rPr>
          <w:rFonts w:ascii="Arial" w:hAnsi="Arial" w:cs="Arial"/>
          <w:color w:val="000000"/>
          <w:lang w:val="sr-Cyrl-RS"/>
        </w:rPr>
        <w:t>- од кога се отпад преузима, начин преузимања, разврставања, складиштења, припреме за предају на третман на истој локацији или припреме за транспорт и предају овлашћеном оператеру]</w:t>
      </w:r>
    </w:p>
    <w:p w14:paraId="59E92A5D" w14:textId="77777777" w:rsidR="005A59C8" w:rsidRDefault="005A59C8">
      <w:pPr>
        <w:pStyle w:val="BodyText"/>
        <w:rPr>
          <w:rStyle w:val="TitleChar"/>
          <w:rFonts w:eastAsia="SimSun"/>
          <w:lang w:val="sr-Cyrl-RS"/>
        </w:rPr>
      </w:pPr>
      <w:bookmarkStart w:id="4" w:name="_Toc134618799"/>
      <w:r>
        <w:rPr>
          <w:rStyle w:val="TitleChar"/>
          <w:rFonts w:eastAsia="SimSun"/>
          <w:lang w:val="sr-Cyrl-RS"/>
        </w:rPr>
        <w:t>2.2 Дозвољене врсте отпада</w:t>
      </w:r>
      <w:bookmarkEnd w:id="4"/>
    </w:p>
    <w:p w14:paraId="0AB65E9C" w14:textId="77777777" w:rsidR="00B936AC" w:rsidRPr="0052335A" w:rsidRDefault="00B936AC" w:rsidP="00B936AC">
      <w:pPr>
        <w:spacing w:after="69"/>
        <w:rPr>
          <w:rFonts w:ascii="Arial" w:hAnsi="Arial"/>
        </w:rPr>
      </w:pPr>
      <w:r w:rsidRPr="0052335A">
        <w:rPr>
          <w:rFonts w:ascii="Arial" w:eastAsia="Liberation Serif" w:hAnsi="Arial"/>
          <w:szCs w:val="22"/>
          <w:highlight w:val="white"/>
        </w:rPr>
        <w:t>Капацитет складишта неопасног отпада по врстама отпада и њиховом капацитету – навести за сваки индексни број појединачно</w:t>
      </w:r>
    </w:p>
    <w:tbl>
      <w:tblPr>
        <w:tblW w:w="9923" w:type="dxa"/>
        <w:tblInd w:w="60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1475"/>
        <w:gridCol w:w="2065"/>
        <w:gridCol w:w="996"/>
        <w:gridCol w:w="1013"/>
        <w:gridCol w:w="2226"/>
        <w:gridCol w:w="2148"/>
      </w:tblGrid>
      <w:tr w:rsidR="00B936AC" w:rsidRPr="0052335A" w14:paraId="6FE3DB09" w14:textId="77777777" w:rsidTr="00B936AC">
        <w:trPr>
          <w:trHeight w:hRule="exact" w:val="1050"/>
        </w:trPr>
        <w:tc>
          <w:tcPr>
            <w:tcW w:w="1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15834C2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bookmarkStart w:id="5" w:name="table174"/>
            <w:bookmarkEnd w:id="5"/>
            <w:r w:rsidRPr="00B936AC">
              <w:rPr>
                <w:rFonts w:ascii="Arial" w:hAnsi="Arial"/>
                <w:sz w:val="20"/>
                <w:szCs w:val="20"/>
              </w:rPr>
              <w:t>Индексни број отпада</w:t>
            </w:r>
          </w:p>
        </w:tc>
        <w:tc>
          <w:tcPr>
            <w:tcW w:w="2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FEC9EC9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назив</w:t>
            </w:r>
          </w:p>
        </w:tc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3947A95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 xml:space="preserve">R </w:t>
            </w:r>
            <w:r w:rsidRPr="00B936AC">
              <w:rPr>
                <w:rFonts w:ascii="Arial" w:hAnsi="Arial"/>
                <w:sz w:val="20"/>
                <w:szCs w:val="20"/>
              </w:rPr>
              <w:br/>
              <w:t>операција</w:t>
            </w:r>
          </w:p>
        </w:tc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22F7FD1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 xml:space="preserve">D </w:t>
            </w:r>
            <w:r w:rsidRPr="00B936AC">
              <w:rPr>
                <w:rFonts w:ascii="Arial" w:hAnsi="Arial"/>
                <w:sz w:val="20"/>
                <w:szCs w:val="20"/>
              </w:rPr>
              <w:br/>
              <w:t>операција</w:t>
            </w: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3475F06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Капацитет складишта у једном тренутку у тонама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154ACF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Годишњи капацитет складишта у тонама</w:t>
            </w:r>
          </w:p>
        </w:tc>
      </w:tr>
      <w:tr w:rsidR="00B936AC" w:rsidRPr="0052335A" w14:paraId="6C0040C2" w14:textId="77777777" w:rsidTr="00B936AC">
        <w:trPr>
          <w:trHeight w:hRule="exact" w:val="432"/>
        </w:trPr>
        <w:tc>
          <w:tcPr>
            <w:tcW w:w="14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356E195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20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718C79B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9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CAE3ACE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101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312E534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22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6EFB2BD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A8D500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</w:tr>
      <w:tr w:rsidR="00B936AC" w:rsidRPr="0052335A" w14:paraId="14D9F9F4" w14:textId="77777777" w:rsidTr="00B936AC">
        <w:trPr>
          <w:trHeight w:hRule="exact" w:val="432"/>
        </w:trPr>
        <w:tc>
          <w:tcPr>
            <w:tcW w:w="14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0C1318F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20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E97281E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9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7EAF9B0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101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C79B944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22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4C547DB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629AD0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</w:tr>
    </w:tbl>
    <w:p w14:paraId="0956B7B2" w14:textId="77777777" w:rsidR="00B936AC" w:rsidRPr="0052335A" w:rsidRDefault="00B936AC" w:rsidP="00B936AC">
      <w:pPr>
        <w:rPr>
          <w:rFonts w:ascii="Arial" w:eastAsia="Times New Roman" w:hAnsi="Arial"/>
          <w:szCs w:val="22"/>
        </w:rPr>
      </w:pPr>
    </w:p>
    <w:p w14:paraId="0E0DBA44" w14:textId="70B6C290" w:rsidR="00B936AC" w:rsidRDefault="00B936AC">
      <w:pPr>
        <w:pStyle w:val="BodyText"/>
        <w:rPr>
          <w:rFonts w:ascii="Arial" w:hAnsi="Arial" w:cs="Arial"/>
          <w:lang w:val="sr-Cyrl-RS"/>
        </w:rPr>
      </w:pPr>
      <w:r>
        <w:rPr>
          <w:rFonts w:ascii="Arial" w:hAnsi="Arial" w:cs="Arial"/>
          <w:lang w:val="sr-Cyrl-RS"/>
        </w:rPr>
        <w:t>Врсте отпада чији се третман обавља у постројењу</w:t>
      </w:r>
    </w:p>
    <w:tbl>
      <w:tblPr>
        <w:tblW w:w="9923" w:type="dxa"/>
        <w:tblInd w:w="60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1475"/>
        <w:gridCol w:w="2065"/>
        <w:gridCol w:w="996"/>
        <w:gridCol w:w="1013"/>
        <w:gridCol w:w="2226"/>
        <w:gridCol w:w="2148"/>
      </w:tblGrid>
      <w:tr w:rsidR="00B936AC" w:rsidRPr="0052335A" w14:paraId="035AB310" w14:textId="77777777" w:rsidTr="00E00B76">
        <w:trPr>
          <w:trHeight w:hRule="exact" w:val="1050"/>
        </w:trPr>
        <w:tc>
          <w:tcPr>
            <w:tcW w:w="1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73CE960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Индексни број отпада</w:t>
            </w:r>
          </w:p>
        </w:tc>
        <w:tc>
          <w:tcPr>
            <w:tcW w:w="2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6D1CD30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назив</w:t>
            </w:r>
          </w:p>
        </w:tc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9B95E97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 xml:space="preserve">R </w:t>
            </w:r>
            <w:r w:rsidRPr="00B936AC">
              <w:rPr>
                <w:rFonts w:ascii="Arial" w:hAnsi="Arial"/>
                <w:sz w:val="20"/>
                <w:szCs w:val="20"/>
              </w:rPr>
              <w:br/>
              <w:t>операција</w:t>
            </w:r>
          </w:p>
        </w:tc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76E8A84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 xml:space="preserve">D </w:t>
            </w:r>
            <w:r w:rsidRPr="00B936AC">
              <w:rPr>
                <w:rFonts w:ascii="Arial" w:hAnsi="Arial"/>
                <w:sz w:val="20"/>
                <w:szCs w:val="20"/>
              </w:rPr>
              <w:br/>
              <w:t>операција</w:t>
            </w: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6C4C49E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Капацитет складишта у једном тренутку у тонама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B7B2FF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Годишњи капацитет складишта у тонама</w:t>
            </w:r>
          </w:p>
        </w:tc>
      </w:tr>
      <w:tr w:rsidR="00B936AC" w:rsidRPr="0052335A" w14:paraId="5FDD4006" w14:textId="77777777" w:rsidTr="00E00B76">
        <w:trPr>
          <w:trHeight w:hRule="exact" w:val="432"/>
        </w:trPr>
        <w:tc>
          <w:tcPr>
            <w:tcW w:w="14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99418CC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20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188157D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9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CAD2BE8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101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A7A58C5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22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2AC5036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8E0EDF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</w:tr>
      <w:tr w:rsidR="00B936AC" w:rsidRPr="0052335A" w14:paraId="653614D1" w14:textId="77777777" w:rsidTr="00E00B76">
        <w:trPr>
          <w:trHeight w:hRule="exact" w:val="432"/>
        </w:trPr>
        <w:tc>
          <w:tcPr>
            <w:tcW w:w="14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5EE1D2A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20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AE1BF2E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9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1702945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101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6EC0292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22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72B9853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7F503E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</w:tr>
    </w:tbl>
    <w:p w14:paraId="3FC8D916" w14:textId="77777777" w:rsidR="00B936AC" w:rsidRDefault="00B936AC">
      <w:pPr>
        <w:pStyle w:val="BodyText"/>
        <w:rPr>
          <w:rStyle w:val="TitleChar"/>
          <w:rFonts w:eastAsia="SimSun"/>
          <w:lang w:val="sr-Cyrl-RS"/>
        </w:rPr>
      </w:pPr>
    </w:p>
    <w:p w14:paraId="276F361B" w14:textId="0716DBBC" w:rsidR="00B936AC" w:rsidRDefault="00B936AC">
      <w:pPr>
        <w:pStyle w:val="BodyText"/>
        <w:rPr>
          <w:rFonts w:ascii="Arial" w:hAnsi="Arial" w:cs="Arial"/>
          <w:lang w:val="sr-Cyrl-RS"/>
        </w:rPr>
      </w:pPr>
      <w:r>
        <w:rPr>
          <w:rFonts w:ascii="Arial" w:hAnsi="Arial" w:cs="Arial"/>
          <w:lang w:val="sr-Cyrl-RS"/>
        </w:rPr>
        <w:t>Врсте отпада које се генеришу током рада постројења (остаци из постројења)</w:t>
      </w:r>
    </w:p>
    <w:tbl>
      <w:tblPr>
        <w:tblW w:w="9923" w:type="dxa"/>
        <w:tblInd w:w="60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1475"/>
        <w:gridCol w:w="2065"/>
        <w:gridCol w:w="996"/>
        <w:gridCol w:w="1013"/>
        <w:gridCol w:w="2226"/>
        <w:gridCol w:w="2148"/>
      </w:tblGrid>
      <w:tr w:rsidR="00B936AC" w:rsidRPr="0052335A" w14:paraId="3763E71A" w14:textId="77777777" w:rsidTr="00E00B76">
        <w:trPr>
          <w:trHeight w:hRule="exact" w:val="1050"/>
        </w:trPr>
        <w:tc>
          <w:tcPr>
            <w:tcW w:w="1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467E2D8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Индексни број отпада</w:t>
            </w:r>
          </w:p>
        </w:tc>
        <w:tc>
          <w:tcPr>
            <w:tcW w:w="2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07635E8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назив</w:t>
            </w:r>
          </w:p>
        </w:tc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1FF0364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 xml:space="preserve">R </w:t>
            </w:r>
            <w:r w:rsidRPr="00B936AC">
              <w:rPr>
                <w:rFonts w:ascii="Arial" w:hAnsi="Arial"/>
                <w:sz w:val="20"/>
                <w:szCs w:val="20"/>
              </w:rPr>
              <w:br/>
              <w:t>операција</w:t>
            </w:r>
          </w:p>
        </w:tc>
        <w:tc>
          <w:tcPr>
            <w:tcW w:w="10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F31BB6B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 xml:space="preserve">D </w:t>
            </w:r>
            <w:r w:rsidRPr="00B936AC">
              <w:rPr>
                <w:rFonts w:ascii="Arial" w:hAnsi="Arial"/>
                <w:sz w:val="20"/>
                <w:szCs w:val="20"/>
              </w:rPr>
              <w:br/>
              <w:t>операција</w:t>
            </w:r>
          </w:p>
        </w:tc>
        <w:tc>
          <w:tcPr>
            <w:tcW w:w="2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1EFB22B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Капацитет складишта у једном тренутку у тонама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2F23E" w14:textId="77777777" w:rsidR="00B936AC" w:rsidRPr="00B936AC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 w:val="20"/>
                <w:szCs w:val="20"/>
              </w:rPr>
            </w:pPr>
            <w:r w:rsidRPr="00B936AC">
              <w:rPr>
                <w:rFonts w:ascii="Arial" w:hAnsi="Arial"/>
                <w:sz w:val="20"/>
                <w:szCs w:val="20"/>
              </w:rPr>
              <w:t>Годишњи капацитет складишта у тонама</w:t>
            </w:r>
          </w:p>
        </w:tc>
      </w:tr>
      <w:tr w:rsidR="00B936AC" w:rsidRPr="0052335A" w14:paraId="65A53593" w14:textId="77777777" w:rsidTr="00E00B76">
        <w:trPr>
          <w:trHeight w:hRule="exact" w:val="432"/>
        </w:trPr>
        <w:tc>
          <w:tcPr>
            <w:tcW w:w="14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EA59B3A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20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240BE31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9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8CD012C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101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BB29E46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22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E6EB11F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8DCAAE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</w:tr>
      <w:tr w:rsidR="00B936AC" w:rsidRPr="0052335A" w14:paraId="1E98C25C" w14:textId="77777777" w:rsidTr="00E00B76">
        <w:trPr>
          <w:trHeight w:hRule="exact" w:val="432"/>
        </w:trPr>
        <w:tc>
          <w:tcPr>
            <w:tcW w:w="14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E05235E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20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62A9441" w14:textId="77777777" w:rsidR="00B936AC" w:rsidRPr="0052335A" w:rsidRDefault="00B936AC" w:rsidP="00E00B76">
            <w:pPr>
              <w:suppressAutoHyphens w:val="0"/>
              <w:jc w:val="center"/>
              <w:rPr>
                <w:rFonts w:ascii="Arial" w:eastAsia="Times New Roman" w:hAnsi="Arial"/>
                <w:color w:val="000000"/>
                <w:szCs w:val="22"/>
                <w:lang w:eastAsia="en-GB"/>
              </w:rPr>
            </w:pPr>
          </w:p>
        </w:tc>
        <w:tc>
          <w:tcPr>
            <w:tcW w:w="9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A8669EA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1013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19A09DA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22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D78D3DA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  <w:tc>
          <w:tcPr>
            <w:tcW w:w="2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641C26" w14:textId="77777777" w:rsidR="00B936AC" w:rsidRPr="0052335A" w:rsidRDefault="00B936AC" w:rsidP="00E00B76">
            <w:pPr>
              <w:pStyle w:val="TableContents"/>
              <w:spacing w:before="120" w:after="150"/>
              <w:jc w:val="center"/>
              <w:rPr>
                <w:rFonts w:ascii="Arial" w:hAnsi="Arial"/>
                <w:szCs w:val="22"/>
              </w:rPr>
            </w:pPr>
          </w:p>
        </w:tc>
      </w:tr>
    </w:tbl>
    <w:p w14:paraId="618A5EE8" w14:textId="77777777" w:rsidR="00B936AC" w:rsidRDefault="00B936AC">
      <w:pPr>
        <w:pStyle w:val="BodyText"/>
        <w:rPr>
          <w:rStyle w:val="TitleChar"/>
          <w:rFonts w:eastAsia="SimSun"/>
          <w:lang w:val="sr-Cyrl-RS"/>
        </w:rPr>
      </w:pPr>
    </w:p>
    <w:p w14:paraId="5F71C44D" w14:textId="77777777" w:rsidR="00882709" w:rsidRDefault="00882709">
      <w:pPr>
        <w:pStyle w:val="BodyText"/>
        <w:rPr>
          <w:lang w:val="sr-Cyrl-RS"/>
        </w:rPr>
      </w:pPr>
    </w:p>
    <w:p w14:paraId="2A849EA2" w14:textId="77777777" w:rsidR="0037770E" w:rsidRDefault="0037770E">
      <w:pPr>
        <w:pStyle w:val="BodyText"/>
        <w:rPr>
          <w:lang w:val="sr-Cyrl-RS"/>
        </w:rPr>
      </w:pPr>
      <w:r>
        <w:rPr>
          <w:lang w:val="sr-Cyrl-RS"/>
        </w:rPr>
        <w:br w:type="page"/>
      </w:r>
    </w:p>
    <w:p w14:paraId="3CC66C77" w14:textId="77777777" w:rsidR="00882709" w:rsidRDefault="00CB0160">
      <w:pPr>
        <w:pStyle w:val="BodyText"/>
      </w:pPr>
      <w:r>
        <w:rPr>
          <w:rFonts w:ascii="Arial" w:hAnsi="Arial" w:cs="Arial"/>
          <w:b/>
          <w:bCs/>
          <w:u w:val="single"/>
        </w:rPr>
        <w:t>2.3</w:t>
      </w:r>
      <w:r w:rsidR="00882709">
        <w:rPr>
          <w:rFonts w:ascii="Arial" w:hAnsi="Arial" w:cs="Arial"/>
          <w:b/>
          <w:bCs/>
          <w:u w:val="single"/>
          <w:lang w:val="sr-Cyrl-RS"/>
        </w:rPr>
        <w:t xml:space="preserve"> Капацитет и количине отпада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10"/>
        <w:gridCol w:w="2537"/>
      </w:tblGrid>
      <w:tr w:rsidR="00882709" w14:paraId="6CD57E16" w14:textId="77777777" w:rsidTr="00B936AC">
        <w:tc>
          <w:tcPr>
            <w:tcW w:w="71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33BF33D" w14:textId="77777777" w:rsidR="00882709" w:rsidRDefault="00882709">
            <w:pPr>
              <w:pStyle w:val="TableContents"/>
              <w:jc w:val="center"/>
            </w:pPr>
          </w:p>
        </w:tc>
        <w:tc>
          <w:tcPr>
            <w:tcW w:w="25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DEF351D" w14:textId="77777777" w:rsidR="00882709" w:rsidRDefault="00882709">
            <w:pPr>
              <w:pStyle w:val="TableContents"/>
              <w:snapToGrid w:val="0"/>
              <w:jc w:val="center"/>
            </w:pPr>
            <w:r>
              <w:rPr>
                <w:rFonts w:ascii="Arial" w:hAnsi="Arial" w:cs="Arial"/>
                <w:lang w:val="sr-Cyrl-RS"/>
              </w:rPr>
              <w:t xml:space="preserve">Количина отпада </w:t>
            </w:r>
            <w:r>
              <w:rPr>
                <w:rFonts w:ascii="Arial" w:hAnsi="Arial" w:cs="Arial"/>
                <w:lang w:val="de-DE"/>
              </w:rPr>
              <w:t>(t)</w:t>
            </w:r>
          </w:p>
        </w:tc>
      </w:tr>
      <w:tr w:rsidR="00882709" w14:paraId="283F2958" w14:textId="77777777" w:rsidTr="00B936AC">
        <w:tc>
          <w:tcPr>
            <w:tcW w:w="7110" w:type="dxa"/>
            <w:tcBorders>
              <w:left w:val="single" w:sz="1" w:space="0" w:color="000000"/>
              <w:bottom w:val="single" w:sz="1" w:space="0" w:color="000000"/>
            </w:tcBorders>
          </w:tcPr>
          <w:p w14:paraId="5553090D" w14:textId="7EFA3E0A" w:rsidR="00882709" w:rsidRDefault="00B936AC" w:rsidP="009B791E">
            <w:pPr>
              <w:pStyle w:val="TableContents"/>
            </w:pPr>
            <w:r w:rsidRPr="0052335A">
              <w:rPr>
                <w:rFonts w:ascii="Arial" w:hAnsi="Arial"/>
                <w:color w:val="000000"/>
              </w:rPr>
              <w:t xml:space="preserve">Капацитет складишта - </w:t>
            </w:r>
            <w:r w:rsidRPr="0052335A">
              <w:rPr>
                <w:rFonts w:ascii="Arial" w:hAnsi="Arial"/>
                <w:b/>
                <w:bCs/>
                <w:color w:val="000000"/>
              </w:rPr>
              <w:t>максимални пројектовани капацитет складишта</w:t>
            </w:r>
            <w:r w:rsidRPr="0052335A">
              <w:rPr>
                <w:rFonts w:ascii="Arial" w:hAnsi="Arial"/>
                <w:color w:val="000000"/>
              </w:rPr>
              <w:t>, односно количина отпада која може да се складишти у једном тренутку – збирно за све врсте отпада</w:t>
            </w:r>
            <w:r w:rsidRPr="0052335A">
              <w:rPr>
                <w:rFonts w:ascii="Arial" w:hAnsi="Arial"/>
                <w:b/>
                <w:bCs/>
                <w:color w:val="000000"/>
              </w:rPr>
              <w:t xml:space="preserve"> </w:t>
            </w:r>
            <w:r w:rsidRPr="0052335A">
              <w:rPr>
                <w:rFonts w:ascii="Arial" w:hAnsi="Arial"/>
                <w:color w:val="000000"/>
              </w:rPr>
              <w:t>(у тонама)</w:t>
            </w:r>
          </w:p>
        </w:tc>
        <w:tc>
          <w:tcPr>
            <w:tcW w:w="253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D8F29B0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882709" w14:paraId="72817A13" w14:textId="77777777" w:rsidTr="00B936AC">
        <w:tc>
          <w:tcPr>
            <w:tcW w:w="7110" w:type="dxa"/>
            <w:tcBorders>
              <w:left w:val="single" w:sz="1" w:space="0" w:color="000000"/>
              <w:bottom w:val="single" w:sz="1" w:space="0" w:color="000000"/>
            </w:tcBorders>
          </w:tcPr>
          <w:p w14:paraId="1A21D7BC" w14:textId="7BEB833A" w:rsidR="00882709" w:rsidRDefault="00B936AC" w:rsidP="009B791E">
            <w:pPr>
              <w:pStyle w:val="TableContents"/>
            </w:pPr>
            <w:r w:rsidRPr="0052335A">
              <w:rPr>
                <w:rFonts w:ascii="Arial" w:hAnsi="Arial"/>
                <w:b/>
                <w:bCs/>
                <w:color w:val="000000"/>
              </w:rPr>
              <w:t>Максимални дневни капацитет за пријем неопасног отпада за скалдиштење</w:t>
            </w:r>
            <w:r w:rsidRPr="0052335A">
              <w:rPr>
                <w:rFonts w:ascii="Arial" w:hAnsi="Arial"/>
                <w:color w:val="000000"/>
              </w:rPr>
              <w:t>, према акту о процени утицаја на животну средину (у тонама)</w:t>
            </w:r>
          </w:p>
        </w:tc>
        <w:tc>
          <w:tcPr>
            <w:tcW w:w="253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5DF4B5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882709" w14:paraId="3ECF8F88" w14:textId="77777777" w:rsidTr="00B936AC">
        <w:tc>
          <w:tcPr>
            <w:tcW w:w="7110" w:type="dxa"/>
            <w:tcBorders>
              <w:left w:val="single" w:sz="1" w:space="0" w:color="000000"/>
              <w:bottom w:val="single" w:sz="1" w:space="0" w:color="000000"/>
            </w:tcBorders>
          </w:tcPr>
          <w:p w14:paraId="6C351F30" w14:textId="3A99A692" w:rsidR="00882709" w:rsidRPr="00B936AC" w:rsidRDefault="00B936AC" w:rsidP="00B936AC">
            <w:pPr>
              <w:tabs>
                <w:tab w:val="left" w:pos="1440"/>
              </w:tabs>
              <w:rPr>
                <w:rFonts w:ascii="Arial" w:hAnsi="Arial"/>
                <w:lang w:val="sr-Cyrl-RS"/>
              </w:rPr>
            </w:pPr>
            <w:r w:rsidRPr="0052335A">
              <w:rPr>
                <w:rFonts w:ascii="Arial" w:hAnsi="Arial"/>
                <w:color w:val="000000"/>
              </w:rPr>
              <w:t xml:space="preserve">Максимални планирани капацитет складишта </w:t>
            </w:r>
            <w:r w:rsidRPr="0052335A">
              <w:rPr>
                <w:rFonts w:ascii="Arial" w:hAnsi="Arial"/>
                <w:b/>
                <w:bCs/>
                <w:color w:val="000000"/>
              </w:rPr>
              <w:t>на годишњем нивоу,</w:t>
            </w:r>
            <w:r w:rsidRPr="0052335A">
              <w:rPr>
                <w:rFonts w:ascii="Arial" w:hAnsi="Arial"/>
                <w:color w:val="000000"/>
              </w:rPr>
              <w:t xml:space="preserve"> односно количина отпада која ће се складиштити за годину дана, према акту о процени утицаја на животну средину - збирно за све врсте неопасног отпада (у тонама)</w:t>
            </w:r>
          </w:p>
        </w:tc>
        <w:tc>
          <w:tcPr>
            <w:tcW w:w="253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FA710B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882709" w14:paraId="495F7314" w14:textId="77777777" w:rsidTr="00B936AC">
        <w:tc>
          <w:tcPr>
            <w:tcW w:w="7110" w:type="dxa"/>
            <w:tcBorders>
              <w:left w:val="single" w:sz="1" w:space="0" w:color="000000"/>
              <w:bottom w:val="single" w:sz="4" w:space="0" w:color="auto"/>
            </w:tcBorders>
          </w:tcPr>
          <w:p w14:paraId="3BC23AC2" w14:textId="70348EBD" w:rsidR="00882709" w:rsidRDefault="00B936AC" w:rsidP="009B791E">
            <w:pPr>
              <w:pStyle w:val="TableContents"/>
            </w:pPr>
            <w:r w:rsidRPr="0052335A">
              <w:rPr>
                <w:rFonts w:ascii="Arial" w:hAnsi="Arial"/>
              </w:rPr>
              <w:t>Максимални</w:t>
            </w:r>
            <w:r w:rsidRPr="0052335A">
              <w:rPr>
                <w:rFonts w:ascii="Arial" w:hAnsi="Arial"/>
                <w:b/>
                <w:bCs/>
              </w:rPr>
              <w:t xml:space="preserve"> дневни капацитет за пријем</w:t>
            </w:r>
            <w:r w:rsidRPr="0052335A">
              <w:rPr>
                <w:rFonts w:ascii="Arial" w:hAnsi="Arial"/>
              </w:rPr>
              <w:t xml:space="preserve"> </w:t>
            </w:r>
            <w:r w:rsidRPr="0052335A">
              <w:rPr>
                <w:rFonts w:ascii="Arial" w:hAnsi="Arial"/>
                <w:b/>
                <w:bCs/>
              </w:rPr>
              <w:t>неопасног отпада за третман</w:t>
            </w:r>
            <w:r w:rsidRPr="0052335A">
              <w:rPr>
                <w:rFonts w:ascii="Arial" w:hAnsi="Arial"/>
              </w:rPr>
              <w:t xml:space="preserve"> у постројењу, према акту о процени утицаја на животну средину (у тонама)</w:t>
            </w:r>
          </w:p>
        </w:tc>
        <w:tc>
          <w:tcPr>
            <w:tcW w:w="2537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55502F7" w14:textId="77777777" w:rsidR="00882709" w:rsidRDefault="00882709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5A59C8" w14:paraId="729EAEDA" w14:textId="77777777" w:rsidTr="00B936AC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EACB1" w14:textId="54673EA7" w:rsidR="005A59C8" w:rsidRDefault="00B936AC" w:rsidP="005A59C8">
            <w:pPr>
              <w:pStyle w:val="TableContents"/>
              <w:rPr>
                <w:rFonts w:ascii="Arial" w:hAnsi="Arial" w:cs="Arial"/>
                <w:lang w:val="sr-Cyrl-RS"/>
              </w:rPr>
            </w:pPr>
            <w:r w:rsidRPr="0052335A">
              <w:rPr>
                <w:rFonts w:ascii="Arial" w:hAnsi="Arial"/>
              </w:rPr>
              <w:t>Максимални</w:t>
            </w:r>
            <w:r w:rsidRPr="0052335A">
              <w:rPr>
                <w:rFonts w:ascii="Arial" w:hAnsi="Arial"/>
                <w:b/>
                <w:bCs/>
              </w:rPr>
              <w:t xml:space="preserve"> пројектовани</w:t>
            </w:r>
            <w:r w:rsidRPr="0052335A">
              <w:rPr>
                <w:rFonts w:ascii="Arial" w:hAnsi="Arial"/>
              </w:rPr>
              <w:t xml:space="preserve"> </w:t>
            </w:r>
            <w:r w:rsidRPr="0052335A">
              <w:rPr>
                <w:rFonts w:ascii="Arial" w:hAnsi="Arial"/>
                <w:b/>
                <w:bCs/>
              </w:rPr>
              <w:t>капацитет постројња за третман</w:t>
            </w:r>
            <w:r w:rsidRPr="0052335A">
              <w:rPr>
                <w:rFonts w:ascii="Arial" w:hAnsi="Arial"/>
              </w:rPr>
              <w:t xml:space="preserve"> неопасног отпада – укупно за све врсте отпада (у тонама)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3E7C1" w14:textId="77777777" w:rsidR="005A59C8" w:rsidRDefault="005A59C8" w:rsidP="005A59C8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5A59C8" w14:paraId="7A4E4A6D" w14:textId="77777777" w:rsidTr="00B936AC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6D5EF" w14:textId="4559CC3B" w:rsidR="005A59C8" w:rsidRDefault="00B936AC" w:rsidP="005A59C8">
            <w:pPr>
              <w:pStyle w:val="TableContents"/>
              <w:rPr>
                <w:rFonts w:ascii="Arial" w:hAnsi="Arial" w:cs="Arial"/>
                <w:lang w:val="sr-Cyrl-RS"/>
              </w:rPr>
            </w:pPr>
            <w:r w:rsidRPr="0052335A">
              <w:rPr>
                <w:rFonts w:ascii="Arial" w:hAnsi="Arial"/>
              </w:rPr>
              <w:t xml:space="preserve">Максимални </w:t>
            </w:r>
            <w:r w:rsidRPr="0052335A">
              <w:rPr>
                <w:rFonts w:ascii="Arial" w:hAnsi="Arial"/>
                <w:b/>
                <w:bCs/>
              </w:rPr>
              <w:t>дневни капацитет постројења за третман</w:t>
            </w:r>
            <w:r w:rsidRPr="0052335A">
              <w:rPr>
                <w:rFonts w:ascii="Arial" w:hAnsi="Arial"/>
              </w:rPr>
              <w:t xml:space="preserve"> неопасног отпада – укупно за све врсте отпада (у тонама)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0BAA" w14:textId="77777777" w:rsidR="005A59C8" w:rsidRDefault="005A59C8" w:rsidP="005A59C8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5A59C8" w14:paraId="42DC1A5C" w14:textId="77777777" w:rsidTr="00B936AC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A375A" w14:textId="5EB36608" w:rsidR="005A59C8" w:rsidRDefault="00B936AC" w:rsidP="005A59C8">
            <w:pPr>
              <w:pStyle w:val="TableContents"/>
              <w:rPr>
                <w:rFonts w:ascii="Arial" w:hAnsi="Arial" w:cs="Arial"/>
                <w:lang w:val="sr-Cyrl-RS"/>
              </w:rPr>
            </w:pPr>
            <w:r w:rsidRPr="0052335A">
              <w:rPr>
                <w:rFonts w:ascii="Arial" w:hAnsi="Arial"/>
              </w:rPr>
              <w:t>Максимални</w:t>
            </w:r>
            <w:r w:rsidRPr="0052335A">
              <w:rPr>
                <w:rFonts w:ascii="Arial" w:hAnsi="Arial"/>
                <w:b/>
                <w:bCs/>
              </w:rPr>
              <w:t xml:space="preserve"> месечни капацитет постројења за третман</w:t>
            </w:r>
            <w:r w:rsidRPr="0052335A">
              <w:rPr>
                <w:rFonts w:ascii="Arial" w:hAnsi="Arial"/>
              </w:rPr>
              <w:t xml:space="preserve"> неопасног отпада – укупно за све врсте отпада (у тонама)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A45FF" w14:textId="77777777" w:rsidR="005A59C8" w:rsidRDefault="005A59C8" w:rsidP="005A59C8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B936AC" w14:paraId="2F127824" w14:textId="77777777" w:rsidTr="00B936AC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FD82E" w14:textId="41602460" w:rsidR="00B936AC" w:rsidRPr="0052335A" w:rsidRDefault="00B936AC" w:rsidP="005A59C8">
            <w:pPr>
              <w:pStyle w:val="TableContents"/>
              <w:rPr>
                <w:rFonts w:ascii="Arial" w:hAnsi="Arial"/>
              </w:rPr>
            </w:pPr>
            <w:r w:rsidRPr="0052335A">
              <w:rPr>
                <w:rFonts w:ascii="Arial" w:hAnsi="Arial"/>
              </w:rPr>
              <w:t>Максимални</w:t>
            </w:r>
            <w:r w:rsidRPr="0052335A">
              <w:rPr>
                <w:rFonts w:ascii="Arial" w:hAnsi="Arial"/>
                <w:b/>
                <w:bCs/>
              </w:rPr>
              <w:t xml:space="preserve"> годишњи капацитет постројења за третман неопасног отпада </w:t>
            </w:r>
            <w:r w:rsidRPr="0052335A">
              <w:rPr>
                <w:rFonts w:ascii="Arial" w:hAnsi="Arial"/>
              </w:rPr>
              <w:t>– укупно за све врсте отпада (у тонама)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44F0" w14:textId="77777777" w:rsidR="00B936AC" w:rsidRDefault="00B936AC" w:rsidP="005A59C8">
            <w:pPr>
              <w:pStyle w:val="TableContents"/>
              <w:snapToGrid w:val="0"/>
              <w:jc w:val="center"/>
              <w:rPr>
                <w:rFonts w:ascii="Arial" w:hAnsi="Arial" w:cs="Arial"/>
              </w:rPr>
            </w:pPr>
          </w:p>
        </w:tc>
      </w:tr>
    </w:tbl>
    <w:p w14:paraId="10EC0348" w14:textId="77777777" w:rsidR="005A59C8" w:rsidRDefault="005A59C8">
      <w:pPr>
        <w:pStyle w:val="BodyText"/>
        <w:rPr>
          <w:rFonts w:ascii="Arial" w:hAnsi="Arial" w:cs="Arial"/>
          <w:b/>
          <w:bCs/>
          <w:u w:val="single"/>
          <w:lang w:val="sr-Cyrl-RS"/>
        </w:rPr>
      </w:pPr>
    </w:p>
    <w:p w14:paraId="49469C0D" w14:textId="77777777" w:rsidR="00882709" w:rsidRPr="005A59C8" w:rsidRDefault="005A59C8">
      <w:pPr>
        <w:pStyle w:val="BodyText"/>
        <w:rPr>
          <w:rStyle w:val="TitleChar"/>
          <w:rFonts w:eastAsia="SimSun"/>
          <w:lang w:val="sr-Cyrl-RS"/>
        </w:rPr>
      </w:pPr>
      <w:bookmarkStart w:id="6" w:name="_Toc134618800"/>
      <w:r w:rsidRPr="005A59C8">
        <w:rPr>
          <w:rStyle w:val="TitleChar"/>
          <w:rFonts w:eastAsia="SimSun"/>
          <w:lang w:val="sr-Cyrl-RS"/>
        </w:rPr>
        <w:t>3. ПОДАЦИ О РАДНОМ ВРЕМЕНУ</w:t>
      </w:r>
      <w:bookmarkEnd w:id="6"/>
    </w:p>
    <w:p w14:paraId="34DD6FB9" w14:textId="77777777" w:rsidR="00EC410D" w:rsidRDefault="00EC410D" w:rsidP="00EC410D">
      <w:pPr>
        <w:pStyle w:val="BodyText"/>
        <w:rPr>
          <w:rStyle w:val="TitleChar"/>
          <w:rFonts w:eastAsia="SimSun"/>
          <w:lang w:val="sr-Cyrl-RS"/>
        </w:rPr>
      </w:pPr>
      <w:bookmarkStart w:id="7" w:name="_Toc134618801"/>
      <w:r>
        <w:rPr>
          <w:rStyle w:val="TitleChar"/>
          <w:rFonts w:eastAsia="SimSun"/>
          <w:lang w:val="sr-Cyrl-RS"/>
        </w:rPr>
        <w:t>4.</w:t>
      </w:r>
      <w:r w:rsidRPr="005A59C8">
        <w:rPr>
          <w:rStyle w:val="TitleChar"/>
          <w:rFonts w:eastAsia="SimSun"/>
          <w:lang w:val="sr-Cyrl-RS"/>
        </w:rPr>
        <w:t xml:space="preserve"> ПОДАЦИ О </w:t>
      </w:r>
      <w:r>
        <w:rPr>
          <w:rStyle w:val="TitleChar"/>
          <w:rFonts w:eastAsia="SimSun"/>
          <w:lang w:val="sr-Cyrl-RS"/>
        </w:rPr>
        <w:t>КВАЛИФИКОВАНОМ ЛИЦУ ЗА СТРУЧНИ РАД</w:t>
      </w:r>
      <w:bookmarkEnd w:id="7"/>
    </w:p>
    <w:p w14:paraId="52A48CFB" w14:textId="6D2F9769" w:rsidR="00B936AC" w:rsidRPr="00882709" w:rsidRDefault="00B936AC" w:rsidP="00B936AC">
      <w:pPr>
        <w:pStyle w:val="BodyText"/>
        <w:ind w:left="720"/>
        <w:jc w:val="both"/>
        <w:rPr>
          <w:color w:val="000000"/>
        </w:rPr>
      </w:pPr>
      <w:r w:rsidRPr="00882709">
        <w:rPr>
          <w:rFonts w:ascii="Arial" w:hAnsi="Arial" w:cs="Arial"/>
          <w:color w:val="000000"/>
          <w:lang w:val="sr-Cyrl-RS"/>
        </w:rPr>
        <w:t>[</w:t>
      </w:r>
      <w:r>
        <w:rPr>
          <w:rFonts w:ascii="Arial" w:hAnsi="Arial" w:cs="Arial"/>
          <w:color w:val="000000"/>
          <w:lang w:val="sr-Cyrl-RS"/>
        </w:rPr>
        <w:t>Име и презиме, стручна спрема, функција</w:t>
      </w:r>
      <w:r w:rsidRPr="00882709">
        <w:rPr>
          <w:rFonts w:ascii="Arial" w:hAnsi="Arial" w:cs="Arial"/>
          <w:color w:val="000000"/>
          <w:lang w:val="sr-Cyrl-RS"/>
        </w:rPr>
        <w:t>]</w:t>
      </w:r>
    </w:p>
    <w:p w14:paraId="3A1855E9" w14:textId="77777777" w:rsidR="00B936AC" w:rsidRPr="005A59C8" w:rsidRDefault="00B936AC" w:rsidP="00EC410D">
      <w:pPr>
        <w:pStyle w:val="BodyText"/>
        <w:rPr>
          <w:rStyle w:val="TitleChar"/>
          <w:rFonts w:eastAsia="SimSun"/>
          <w:lang w:val="sr-Cyrl-RS"/>
        </w:rPr>
      </w:pPr>
    </w:p>
    <w:p w14:paraId="2E13CD3F" w14:textId="77777777" w:rsidR="00882709" w:rsidRDefault="00EC410D">
      <w:pPr>
        <w:pStyle w:val="BodyText"/>
        <w:rPr>
          <w:rStyle w:val="TitleChar"/>
          <w:rFonts w:eastAsia="SimSun"/>
          <w:lang w:val="sr-Cyrl-RS"/>
        </w:rPr>
      </w:pPr>
      <w:bookmarkStart w:id="8" w:name="_Toc134618802"/>
      <w:r w:rsidRPr="00EC410D">
        <w:rPr>
          <w:rStyle w:val="TitleChar"/>
          <w:rFonts w:eastAsia="SimSun"/>
          <w:lang w:val="sr-Cyrl-RS"/>
        </w:rPr>
        <w:t>5. ИДЕНТИФИКАЦИЈА ИЗВОРА РИЗИКА</w:t>
      </w:r>
      <w:bookmarkEnd w:id="8"/>
    </w:p>
    <w:p w14:paraId="049F25C8" w14:textId="0106CC4E" w:rsidR="00583B99" w:rsidRPr="00583B99" w:rsidRDefault="00583B99" w:rsidP="00583B99">
      <w:pPr>
        <w:pStyle w:val="BodyText"/>
        <w:ind w:left="720"/>
        <w:rPr>
          <w:rFonts w:ascii="Arial" w:hAnsi="Arial" w:cs="Mangal"/>
          <w:kern w:val="28"/>
          <w:szCs w:val="29"/>
          <w:lang w:val="sr-Cyrl-RS"/>
        </w:rPr>
      </w:pPr>
      <w:r w:rsidRPr="00583B99">
        <w:rPr>
          <w:rFonts w:ascii="Arial" w:hAnsi="Arial" w:cs="Arial"/>
          <w:color w:val="000000"/>
          <w:lang w:val="sr-Cyrl-RS"/>
        </w:rPr>
        <w:t>[</w:t>
      </w:r>
      <w:r w:rsidRPr="00583B99">
        <w:rPr>
          <w:rFonts w:ascii="Arial" w:hAnsi="Arial" w:cs="Mangal"/>
          <w:kern w:val="28"/>
          <w:szCs w:val="29"/>
          <w:lang w:val="sr-Cyrl-RS"/>
        </w:rPr>
        <w:t xml:space="preserve">Описати </w:t>
      </w:r>
      <w:r w:rsidRPr="00583B99">
        <w:rPr>
          <w:rFonts w:ascii="Arial" w:hAnsi="Arial" w:cs="Mangal"/>
          <w:kern w:val="28"/>
          <w:szCs w:val="29"/>
        </w:rPr>
        <w:t>начин којим се обезбеђује најмањи ризик по угрожавање живота и здравља људи и животне средине, контролом и мерама смањења</w:t>
      </w:r>
      <w:r>
        <w:rPr>
          <w:rFonts w:ascii="Arial" w:hAnsi="Arial" w:cs="Mangal"/>
          <w:kern w:val="28"/>
          <w:szCs w:val="29"/>
          <w:lang w:val="sr-Cyrl-RS"/>
        </w:rPr>
        <w:t xml:space="preserve"> ризика</w:t>
      </w:r>
      <w:r w:rsidRPr="00583B99">
        <w:rPr>
          <w:rFonts w:ascii="Arial" w:hAnsi="Arial" w:cs="Arial"/>
          <w:color w:val="000000"/>
          <w:lang w:val="sr-Cyrl-RS"/>
        </w:rPr>
        <w:t>]</w:t>
      </w:r>
    </w:p>
    <w:p w14:paraId="1D9F557C" w14:textId="77777777" w:rsidR="00583B99" w:rsidRDefault="00583B99">
      <w:pPr>
        <w:pStyle w:val="BodyText"/>
        <w:rPr>
          <w:rFonts w:ascii="Arial" w:hAnsi="Arial" w:cs="Mangal"/>
          <w:b/>
          <w:bCs/>
          <w:kern w:val="28"/>
          <w:szCs w:val="29"/>
          <w:lang w:val="sr-Cyrl-RS"/>
        </w:rPr>
      </w:pPr>
    </w:p>
    <w:p w14:paraId="48B5B6D6" w14:textId="77777777" w:rsidR="00EC410D" w:rsidRDefault="00EC410D">
      <w:pPr>
        <w:pStyle w:val="BodyText"/>
        <w:rPr>
          <w:rStyle w:val="TitleChar"/>
          <w:rFonts w:eastAsia="SimSun"/>
          <w:lang w:val="sr-Cyrl-RS"/>
        </w:rPr>
      </w:pPr>
      <w:bookmarkStart w:id="9" w:name="_Toc134618803"/>
      <w:r>
        <w:rPr>
          <w:rStyle w:val="TitleChar"/>
          <w:rFonts w:eastAsia="SimSun"/>
          <w:lang w:val="sr-Cyrl-RS"/>
        </w:rPr>
        <w:t>6. ПОДАЦИ О ОПРЕМИ У ОБЈЕКТУ ИЛИ ПОСТРОЈЕЊУ КОЈА СЕ КОРИСТИ РАДИ СПРЕЧАВАЊА И КОНТРОЛЕ ЗАГАЂЕЊА</w:t>
      </w:r>
      <w:bookmarkEnd w:id="9"/>
    </w:p>
    <w:p w14:paraId="18502460" w14:textId="77777777" w:rsidR="00583B99" w:rsidRDefault="00583B99">
      <w:pPr>
        <w:pStyle w:val="BodyText"/>
        <w:rPr>
          <w:rStyle w:val="TitleChar"/>
          <w:rFonts w:eastAsia="SimSun"/>
          <w:lang w:val="sr-Cyrl-RS"/>
        </w:rPr>
      </w:pPr>
    </w:p>
    <w:p w14:paraId="7E341E7C" w14:textId="77777777" w:rsidR="00EC410D" w:rsidRDefault="00EC410D">
      <w:pPr>
        <w:pStyle w:val="BodyText"/>
        <w:rPr>
          <w:rStyle w:val="TitleChar"/>
          <w:rFonts w:eastAsia="SimSun"/>
          <w:lang w:val="sr-Cyrl-RS"/>
        </w:rPr>
      </w:pPr>
      <w:bookmarkStart w:id="10" w:name="_Toc134618804"/>
      <w:r>
        <w:rPr>
          <w:rStyle w:val="TitleChar"/>
          <w:rFonts w:eastAsia="SimSun"/>
          <w:lang w:val="sr-Cyrl-RS"/>
        </w:rPr>
        <w:t>7. ПЛАН ВРШЕЊА МОНИТОРИНГА РАДА ПОСТРОЈЕЊА, ПОДАЦИ О УРЕЂАЈИМА ЗА МОНИТОРИНГ И ПЕРИОДИМА ИЗВЕШТАВАЊА О МОНИТОРИНГУ</w:t>
      </w:r>
      <w:bookmarkEnd w:id="10"/>
    </w:p>
    <w:p w14:paraId="1AE2E043" w14:textId="77777777" w:rsidR="00583B99" w:rsidRDefault="00583B99">
      <w:pPr>
        <w:pStyle w:val="BodyText"/>
        <w:rPr>
          <w:rStyle w:val="TitleChar"/>
          <w:rFonts w:eastAsia="SimSun"/>
          <w:lang w:val="sr-Cyrl-RS"/>
        </w:rPr>
      </w:pPr>
    </w:p>
    <w:p w14:paraId="308266B8" w14:textId="77777777" w:rsidR="00EC410D" w:rsidRDefault="00EC410D">
      <w:pPr>
        <w:pStyle w:val="BodyText"/>
        <w:rPr>
          <w:rStyle w:val="TitleChar"/>
          <w:rFonts w:eastAsia="SimSun"/>
          <w:lang w:val="sr-Cyrl-RS"/>
        </w:rPr>
      </w:pPr>
      <w:bookmarkStart w:id="11" w:name="_Toc134618805"/>
      <w:r>
        <w:rPr>
          <w:rStyle w:val="TitleChar"/>
          <w:rFonts w:eastAsia="SimSun"/>
          <w:lang w:val="sr-Cyrl-RS"/>
        </w:rPr>
        <w:t>8. ПОДАЦИ О ПРЕЛАЗНОМ И НЕСТАБИЛНОМ НАЧИНУ РАДА ПОСТРОЈЕЊА</w:t>
      </w:r>
      <w:bookmarkEnd w:id="11"/>
    </w:p>
    <w:p w14:paraId="496B9379" w14:textId="77777777" w:rsidR="00583B99" w:rsidRDefault="00583B99">
      <w:pPr>
        <w:pStyle w:val="BodyText"/>
        <w:rPr>
          <w:rStyle w:val="TitleChar"/>
          <w:rFonts w:eastAsia="SimSun"/>
          <w:lang w:val="sr-Cyrl-RS"/>
        </w:rPr>
      </w:pPr>
    </w:p>
    <w:p w14:paraId="15AB7B6F" w14:textId="77777777" w:rsidR="00EC410D" w:rsidRDefault="00EC410D">
      <w:pPr>
        <w:pStyle w:val="BodyText"/>
        <w:rPr>
          <w:rStyle w:val="TitleChar"/>
          <w:rFonts w:eastAsia="SimSun"/>
          <w:lang w:val="sr-Cyrl-RS"/>
        </w:rPr>
      </w:pPr>
      <w:bookmarkStart w:id="12" w:name="_Toc134618806"/>
      <w:r>
        <w:rPr>
          <w:rStyle w:val="TitleChar"/>
          <w:rFonts w:eastAsia="SimSun"/>
          <w:lang w:val="sr-Cyrl-RS"/>
        </w:rPr>
        <w:t>9. ПОДАЦИ О МЕРАМА ПРЕВЕНЦИЈЕ УДЕСА</w:t>
      </w:r>
      <w:bookmarkEnd w:id="12"/>
    </w:p>
    <w:p w14:paraId="3C0D9CFC" w14:textId="77777777" w:rsidR="00583B99" w:rsidRDefault="00583B99">
      <w:pPr>
        <w:pStyle w:val="BodyText"/>
        <w:rPr>
          <w:rStyle w:val="TitleChar"/>
          <w:rFonts w:eastAsia="SimSun"/>
          <w:lang w:val="sr-Cyrl-RS"/>
        </w:rPr>
      </w:pPr>
    </w:p>
    <w:p w14:paraId="6EAB1BF3" w14:textId="77777777" w:rsidR="00EC410D" w:rsidRPr="00EC410D" w:rsidRDefault="00EC410D">
      <w:pPr>
        <w:pStyle w:val="BodyText"/>
        <w:rPr>
          <w:rStyle w:val="TitleChar"/>
          <w:rFonts w:eastAsia="SimSun"/>
          <w:lang w:val="sr-Cyrl-RS"/>
        </w:rPr>
      </w:pPr>
      <w:bookmarkStart w:id="13" w:name="_Toc134618807"/>
      <w:r>
        <w:rPr>
          <w:rStyle w:val="TitleChar"/>
          <w:rFonts w:eastAsia="SimSun"/>
          <w:lang w:val="sr-Cyrl-RS"/>
        </w:rPr>
        <w:t>10. ПОДАЦИ О ПЛАНИРАНИМ МЕРАМА ПОСТУПАЊА У АКЦИДЕНТНИМ СИТУАЦИЈАМА</w:t>
      </w:r>
      <w:bookmarkEnd w:id="13"/>
    </w:p>
    <w:p w14:paraId="73C4FBE7" w14:textId="581834A0" w:rsidR="00583B99" w:rsidRPr="00583B99" w:rsidRDefault="00583B99" w:rsidP="00583B99">
      <w:pPr>
        <w:pStyle w:val="BodyText"/>
        <w:ind w:left="720"/>
        <w:rPr>
          <w:rFonts w:ascii="Arial" w:hAnsi="Arial" w:cs="Mangal"/>
          <w:kern w:val="28"/>
          <w:szCs w:val="29"/>
          <w:lang w:val="sr-Cyrl-RS"/>
        </w:rPr>
      </w:pPr>
      <w:r w:rsidRPr="00583B99">
        <w:rPr>
          <w:rFonts w:ascii="Arial" w:hAnsi="Arial" w:cs="Arial"/>
          <w:color w:val="000000"/>
          <w:lang w:val="sr-Cyrl-RS"/>
        </w:rPr>
        <w:t>[</w:t>
      </w:r>
      <w:r w:rsidRPr="00583B99">
        <w:rPr>
          <w:rFonts w:ascii="Arial" w:hAnsi="Arial" w:cs="Mangal"/>
          <w:kern w:val="28"/>
          <w:szCs w:val="29"/>
          <w:lang w:val="sr-Cyrl-RS"/>
        </w:rPr>
        <w:t xml:space="preserve">Описати </w:t>
      </w:r>
      <w:r>
        <w:rPr>
          <w:rFonts w:ascii="Arial" w:hAnsi="Arial" w:cs="Mangal"/>
          <w:kern w:val="28"/>
          <w:szCs w:val="29"/>
          <w:lang w:val="sr-Cyrl-RS"/>
        </w:rPr>
        <w:t>које акцидентне ситуације се могу предводети на локацији и у постројењу и такође шта ће се предузимати и на који начин ће се реаговати у случају акцидентних ситуација</w:t>
      </w:r>
      <w:r w:rsidRPr="00583B99">
        <w:rPr>
          <w:rFonts w:ascii="Arial" w:hAnsi="Arial" w:cs="Arial"/>
          <w:color w:val="000000"/>
          <w:lang w:val="sr-Cyrl-RS"/>
        </w:rPr>
        <w:t>]</w:t>
      </w:r>
    </w:p>
    <w:p w14:paraId="355C362F" w14:textId="77777777" w:rsidR="00882709" w:rsidRDefault="00882709"/>
    <w:sectPr w:rsidR="00882709">
      <w:footerReference w:type="default" r:id="rId8"/>
      <w:pgSz w:w="11906" w:h="16838"/>
      <w:pgMar w:top="1134" w:right="1134" w:bottom="1670" w:left="1134" w:header="720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9DD9C" w14:textId="77777777" w:rsidR="00B745FA" w:rsidRDefault="00B745FA">
      <w:r>
        <w:separator/>
      </w:r>
    </w:p>
  </w:endnote>
  <w:endnote w:type="continuationSeparator" w:id="0">
    <w:p w14:paraId="35F01BCB" w14:textId="77777777" w:rsidR="00B745FA" w:rsidRDefault="00B74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71F7E" w14:textId="77777777" w:rsidR="00882709" w:rsidRPr="003A64D1" w:rsidRDefault="00882709">
    <w:pPr>
      <w:pStyle w:val="Footer"/>
      <w:jc w:val="right"/>
      <w:rPr>
        <w:rFonts w:ascii="Arial" w:hAnsi="Arial" w:cs="Arial"/>
      </w:rPr>
    </w:pPr>
    <w:r w:rsidRPr="003A64D1">
      <w:rPr>
        <w:rFonts w:ascii="Arial" w:hAnsi="Arial" w:cs="Arial"/>
      </w:rPr>
      <w:fldChar w:fldCharType="begin"/>
    </w:r>
    <w:r w:rsidRPr="003A64D1">
      <w:rPr>
        <w:rFonts w:ascii="Arial" w:hAnsi="Arial" w:cs="Arial"/>
      </w:rPr>
      <w:instrText xml:space="preserve"> PAGE </w:instrText>
    </w:r>
    <w:r w:rsidRPr="003A64D1">
      <w:rPr>
        <w:rFonts w:ascii="Arial" w:hAnsi="Arial" w:cs="Arial"/>
      </w:rPr>
      <w:fldChar w:fldCharType="separate"/>
    </w:r>
    <w:r w:rsidR="0040591D">
      <w:rPr>
        <w:rFonts w:ascii="Arial" w:hAnsi="Arial" w:cs="Arial"/>
        <w:noProof/>
      </w:rPr>
      <w:t>1</w:t>
    </w:r>
    <w:r w:rsidRPr="003A64D1">
      <w:rPr>
        <w:rFonts w:ascii="Arial" w:hAnsi="Arial" w:cs="Arial"/>
      </w:rPr>
      <w:fldChar w:fldCharType="end"/>
    </w:r>
    <w:r w:rsidRPr="003A64D1">
      <w:rPr>
        <w:rFonts w:ascii="Arial" w:hAnsi="Arial" w:cs="Arial"/>
      </w:rPr>
      <w:t>/</w:t>
    </w:r>
    <w:r w:rsidRPr="003A64D1">
      <w:rPr>
        <w:rFonts w:ascii="Arial" w:hAnsi="Arial" w:cs="Arial"/>
      </w:rPr>
      <w:fldChar w:fldCharType="begin"/>
    </w:r>
    <w:r w:rsidRPr="003A64D1">
      <w:rPr>
        <w:rFonts w:ascii="Arial" w:hAnsi="Arial" w:cs="Arial"/>
      </w:rPr>
      <w:instrText xml:space="preserve"> NUMPAGES </w:instrText>
    </w:r>
    <w:r w:rsidRPr="003A64D1">
      <w:rPr>
        <w:rFonts w:ascii="Arial" w:hAnsi="Arial" w:cs="Arial"/>
      </w:rPr>
      <w:fldChar w:fldCharType="separate"/>
    </w:r>
    <w:r w:rsidR="0040591D">
      <w:rPr>
        <w:rFonts w:ascii="Arial" w:hAnsi="Arial" w:cs="Arial"/>
        <w:noProof/>
      </w:rPr>
      <w:t>1</w:t>
    </w:r>
    <w:r w:rsidRPr="003A64D1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ECB33" w14:textId="77777777" w:rsidR="00B745FA" w:rsidRDefault="00B745FA">
      <w:r>
        <w:separator/>
      </w:r>
    </w:p>
  </w:footnote>
  <w:footnote w:type="continuationSeparator" w:id="0">
    <w:p w14:paraId="3C7E7B8E" w14:textId="77777777" w:rsidR="00B745FA" w:rsidRDefault="00B74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837B2"/>
    <w:multiLevelType w:val="multilevel"/>
    <w:tmpl w:val="AA506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91712"/>
    <w:multiLevelType w:val="multilevel"/>
    <w:tmpl w:val="7646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E30EBE"/>
    <w:multiLevelType w:val="multilevel"/>
    <w:tmpl w:val="844A8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BB7213"/>
    <w:multiLevelType w:val="multilevel"/>
    <w:tmpl w:val="385EF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4F6C85"/>
    <w:multiLevelType w:val="hybridMultilevel"/>
    <w:tmpl w:val="D1A8D4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655F4F"/>
    <w:multiLevelType w:val="multilevel"/>
    <w:tmpl w:val="6D1E7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385755"/>
    <w:multiLevelType w:val="multilevel"/>
    <w:tmpl w:val="27A65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644C1A"/>
    <w:multiLevelType w:val="multilevel"/>
    <w:tmpl w:val="8B2C9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4512A4"/>
    <w:multiLevelType w:val="multilevel"/>
    <w:tmpl w:val="8A84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2737AC"/>
    <w:multiLevelType w:val="multilevel"/>
    <w:tmpl w:val="1062E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B21440"/>
    <w:multiLevelType w:val="multilevel"/>
    <w:tmpl w:val="2EDE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1C6E3C"/>
    <w:multiLevelType w:val="multilevel"/>
    <w:tmpl w:val="6192A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BE366B"/>
    <w:multiLevelType w:val="multilevel"/>
    <w:tmpl w:val="D556D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F04D2E"/>
    <w:multiLevelType w:val="multilevel"/>
    <w:tmpl w:val="275E8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54597F"/>
    <w:multiLevelType w:val="multilevel"/>
    <w:tmpl w:val="3FAE7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1C2AB6"/>
    <w:multiLevelType w:val="multilevel"/>
    <w:tmpl w:val="892CB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AA492A"/>
    <w:multiLevelType w:val="multilevel"/>
    <w:tmpl w:val="3F0E8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C35CC1"/>
    <w:multiLevelType w:val="multilevel"/>
    <w:tmpl w:val="2E805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777E96"/>
    <w:multiLevelType w:val="multilevel"/>
    <w:tmpl w:val="11CA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A4349D"/>
    <w:multiLevelType w:val="multilevel"/>
    <w:tmpl w:val="3C6E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B757A6"/>
    <w:multiLevelType w:val="multilevel"/>
    <w:tmpl w:val="93327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C672C0E"/>
    <w:multiLevelType w:val="multilevel"/>
    <w:tmpl w:val="A3801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F24566"/>
    <w:multiLevelType w:val="multilevel"/>
    <w:tmpl w:val="2AC42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D87E59"/>
    <w:multiLevelType w:val="multilevel"/>
    <w:tmpl w:val="001ED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741366"/>
    <w:multiLevelType w:val="multilevel"/>
    <w:tmpl w:val="B05AE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A75A37"/>
    <w:multiLevelType w:val="multilevel"/>
    <w:tmpl w:val="634CC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8458D5"/>
    <w:multiLevelType w:val="multilevel"/>
    <w:tmpl w:val="75886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9D21A6"/>
    <w:multiLevelType w:val="hybridMultilevel"/>
    <w:tmpl w:val="4E30EAA0"/>
    <w:lvl w:ilvl="0" w:tplc="2BC6A8CC">
      <w:numFmt w:val="bullet"/>
      <w:lvlText w:val=""/>
      <w:lvlJc w:val="left"/>
      <w:pPr>
        <w:ind w:left="720" w:hanging="360"/>
      </w:pPr>
      <w:rPr>
        <w:rFonts w:ascii="Symbol" w:eastAsia="Times New Roman" w:hAnsi="Symbol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2714952">
    <w:abstractNumId w:val="4"/>
  </w:num>
  <w:num w:numId="2" w16cid:durableId="1048842948">
    <w:abstractNumId w:val="27"/>
  </w:num>
  <w:num w:numId="3" w16cid:durableId="773749751">
    <w:abstractNumId w:val="1"/>
  </w:num>
  <w:num w:numId="4" w16cid:durableId="1163397318">
    <w:abstractNumId w:val="2"/>
  </w:num>
  <w:num w:numId="5" w16cid:durableId="1557233342">
    <w:abstractNumId w:val="18"/>
  </w:num>
  <w:num w:numId="6" w16cid:durableId="1158154015">
    <w:abstractNumId w:val="7"/>
  </w:num>
  <w:num w:numId="7" w16cid:durableId="1189413984">
    <w:abstractNumId w:val="23"/>
  </w:num>
  <w:num w:numId="8" w16cid:durableId="1859074687">
    <w:abstractNumId w:val="6"/>
  </w:num>
  <w:num w:numId="9" w16cid:durableId="24524940">
    <w:abstractNumId w:val="24"/>
  </w:num>
  <w:num w:numId="10" w16cid:durableId="1190334103">
    <w:abstractNumId w:val="10"/>
  </w:num>
  <w:num w:numId="11" w16cid:durableId="609046557">
    <w:abstractNumId w:val="22"/>
  </w:num>
  <w:num w:numId="12" w16cid:durableId="936407696">
    <w:abstractNumId w:val="12"/>
  </w:num>
  <w:num w:numId="13" w16cid:durableId="1598097843">
    <w:abstractNumId w:val="14"/>
  </w:num>
  <w:num w:numId="14" w16cid:durableId="1286231269">
    <w:abstractNumId w:val="16"/>
  </w:num>
  <w:num w:numId="15" w16cid:durableId="1236892158">
    <w:abstractNumId w:val="8"/>
  </w:num>
  <w:num w:numId="16" w16cid:durableId="78404719">
    <w:abstractNumId w:val="25"/>
  </w:num>
  <w:num w:numId="17" w16cid:durableId="632712337">
    <w:abstractNumId w:val="20"/>
  </w:num>
  <w:num w:numId="18" w16cid:durableId="1502424877">
    <w:abstractNumId w:val="17"/>
  </w:num>
  <w:num w:numId="19" w16cid:durableId="1695613739">
    <w:abstractNumId w:val="0"/>
  </w:num>
  <w:num w:numId="20" w16cid:durableId="723061574">
    <w:abstractNumId w:val="13"/>
  </w:num>
  <w:num w:numId="21" w16cid:durableId="1484547812">
    <w:abstractNumId w:val="9"/>
  </w:num>
  <w:num w:numId="22" w16cid:durableId="2112965852">
    <w:abstractNumId w:val="3"/>
  </w:num>
  <w:num w:numId="23" w16cid:durableId="805582726">
    <w:abstractNumId w:val="21"/>
  </w:num>
  <w:num w:numId="24" w16cid:durableId="439304755">
    <w:abstractNumId w:val="19"/>
  </w:num>
  <w:num w:numId="25" w16cid:durableId="1728065479">
    <w:abstractNumId w:val="26"/>
  </w:num>
  <w:num w:numId="26" w16cid:durableId="1510488265">
    <w:abstractNumId w:val="11"/>
  </w:num>
  <w:num w:numId="27" w16cid:durableId="455487280">
    <w:abstractNumId w:val="15"/>
  </w:num>
  <w:num w:numId="28" w16cid:durableId="2474202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2D5"/>
    <w:rsid w:val="001D5565"/>
    <w:rsid w:val="0031106E"/>
    <w:rsid w:val="003252D5"/>
    <w:rsid w:val="0037770E"/>
    <w:rsid w:val="003A64D1"/>
    <w:rsid w:val="0040591D"/>
    <w:rsid w:val="00583B99"/>
    <w:rsid w:val="005A59C8"/>
    <w:rsid w:val="005F5A34"/>
    <w:rsid w:val="00882709"/>
    <w:rsid w:val="009533F6"/>
    <w:rsid w:val="009B791E"/>
    <w:rsid w:val="00AB2C5C"/>
    <w:rsid w:val="00B745FA"/>
    <w:rsid w:val="00B936AC"/>
    <w:rsid w:val="00BD4E55"/>
    <w:rsid w:val="00C04A01"/>
    <w:rsid w:val="00C30992"/>
    <w:rsid w:val="00CB0160"/>
    <w:rsid w:val="00D0768F"/>
    <w:rsid w:val="00D24BCE"/>
    <w:rsid w:val="00EC410D"/>
    <w:rsid w:val="00EE39AB"/>
    <w:rsid w:val="00F27A24"/>
    <w:rsid w:val="00FD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2A2DB02"/>
  <w15:chartTrackingRefBased/>
  <w15:docId w15:val="{1D45A402-BFB7-4FFA-9ADA-C3E914E14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SimSun" w:cs="Lucida Sans"/>
      <w:kern w:val="1"/>
      <w:sz w:val="22"/>
      <w:szCs w:val="24"/>
      <w:lang w:val="sr-Latn-RS"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2D5"/>
    <w:pPr>
      <w:keepNext/>
      <w:spacing w:before="120" w:after="240"/>
      <w:outlineLvl w:val="0"/>
    </w:pPr>
    <w:rPr>
      <w:rFonts w:ascii="Arial" w:eastAsia="Times New Roman" w:hAnsi="Arial" w:cs="Mangal"/>
      <w:b/>
      <w:bCs/>
      <w:kern w:val="32"/>
      <w:sz w:val="24"/>
      <w:szCs w:val="29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  <w:rPr>
      <w:sz w:val="24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character" w:customStyle="1" w:styleId="Heading1Char">
    <w:name w:val="Heading 1 Char"/>
    <w:link w:val="Heading1"/>
    <w:uiPriority w:val="9"/>
    <w:rsid w:val="003252D5"/>
    <w:rPr>
      <w:rFonts w:ascii="Arial" w:eastAsia="Times New Roman" w:hAnsi="Arial" w:cs="Mangal"/>
      <w:b/>
      <w:bCs/>
      <w:kern w:val="32"/>
      <w:sz w:val="24"/>
      <w:szCs w:val="29"/>
      <w:lang w:val="sr-Latn-RS" w:eastAsia="zh-CN"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3252D5"/>
    <w:pPr>
      <w:spacing w:before="240" w:after="240"/>
      <w:outlineLvl w:val="0"/>
    </w:pPr>
    <w:rPr>
      <w:rFonts w:ascii="Arial" w:eastAsia="Times New Roman" w:hAnsi="Arial" w:cs="Mangal"/>
      <w:b/>
      <w:bCs/>
      <w:kern w:val="28"/>
      <w:szCs w:val="29"/>
    </w:rPr>
  </w:style>
  <w:style w:type="character" w:customStyle="1" w:styleId="TitleChar">
    <w:name w:val="Title Char"/>
    <w:link w:val="Title"/>
    <w:uiPriority w:val="10"/>
    <w:rsid w:val="003252D5"/>
    <w:rPr>
      <w:rFonts w:ascii="Arial" w:eastAsia="Times New Roman" w:hAnsi="Arial" w:cs="Mangal"/>
      <w:b/>
      <w:bCs/>
      <w:kern w:val="28"/>
      <w:sz w:val="22"/>
      <w:szCs w:val="29"/>
      <w:lang w:val="sr-Latn-RS" w:eastAsia="zh-CN" w:bidi="hi-IN"/>
    </w:rPr>
  </w:style>
  <w:style w:type="paragraph" w:styleId="TOCHeading">
    <w:name w:val="TOC Heading"/>
    <w:basedOn w:val="Heading1"/>
    <w:next w:val="Normal"/>
    <w:uiPriority w:val="39"/>
    <w:unhideWhenUsed/>
    <w:qFormat/>
    <w:rsid w:val="003252D5"/>
    <w:pPr>
      <w:keepLines/>
      <w:suppressAutoHyphens w:val="0"/>
      <w:spacing w:before="240" w:after="0" w:line="259" w:lineRule="auto"/>
      <w:outlineLvl w:val="9"/>
    </w:pPr>
    <w:rPr>
      <w:rFonts w:ascii="Calibri Light" w:hAnsi="Calibri Light" w:cs="Times New Roman"/>
      <w:b w:val="0"/>
      <w:bCs w:val="0"/>
      <w:color w:val="2F5496"/>
      <w:kern w:val="0"/>
      <w:sz w:val="32"/>
      <w:szCs w:val="32"/>
      <w:lang w:val="en-US" w:eastAsia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C30992"/>
    <w:pPr>
      <w:tabs>
        <w:tab w:val="right" w:leader="dot" w:pos="9628"/>
      </w:tabs>
    </w:pPr>
    <w:rPr>
      <w:rFonts w:cs="Mangal"/>
    </w:rPr>
  </w:style>
  <w:style w:type="character" w:styleId="Hyperlink">
    <w:name w:val="Hyperlink"/>
    <w:uiPriority w:val="99"/>
    <w:unhideWhenUsed/>
    <w:rsid w:val="003252D5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64D1"/>
    <w:pPr>
      <w:tabs>
        <w:tab w:val="center" w:pos="4513"/>
        <w:tab w:val="right" w:pos="9026"/>
      </w:tabs>
    </w:pPr>
    <w:rPr>
      <w:rFonts w:cs="Mangal"/>
    </w:rPr>
  </w:style>
  <w:style w:type="character" w:customStyle="1" w:styleId="HeaderChar">
    <w:name w:val="Header Char"/>
    <w:link w:val="Header"/>
    <w:uiPriority w:val="99"/>
    <w:rsid w:val="003A64D1"/>
    <w:rPr>
      <w:rFonts w:eastAsia="SimSun" w:cs="Mangal"/>
      <w:kern w:val="1"/>
      <w:sz w:val="22"/>
      <w:szCs w:val="24"/>
      <w:lang w:val="sr-Latn-RS" w:eastAsia="zh-CN" w:bidi="hi-IN"/>
    </w:rPr>
  </w:style>
  <w:style w:type="table" w:styleId="TableGrid">
    <w:name w:val="Table Grid"/>
    <w:basedOn w:val="TableNormal"/>
    <w:uiPriority w:val="39"/>
    <w:rsid w:val="00BD4E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8F1F4-8089-4442-AFB1-EA573D506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Links>
    <vt:vector size="78" baseType="variant">
      <vt:variant>
        <vt:i4>1703996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_Toc134618807</vt:lpwstr>
      </vt:variant>
      <vt:variant>
        <vt:i4>1703996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_Toc134618806</vt:lpwstr>
      </vt:variant>
      <vt:variant>
        <vt:i4>1703996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_Toc134618805</vt:lpwstr>
      </vt:variant>
      <vt:variant>
        <vt:i4>1703996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_Toc134618804</vt:lpwstr>
      </vt:variant>
      <vt:variant>
        <vt:i4>1703996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_Toc134618803</vt:lpwstr>
      </vt:variant>
      <vt:variant>
        <vt:i4>1703996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_Toc134618802</vt:lpwstr>
      </vt:variant>
      <vt:variant>
        <vt:i4>1703996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_Toc134618801</vt:lpwstr>
      </vt:variant>
      <vt:variant>
        <vt:i4>1703996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_Toc134618800</vt:lpwstr>
      </vt:variant>
      <vt:variant>
        <vt:i4>1245235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_Toc134618799</vt:lpwstr>
      </vt:variant>
      <vt:variant>
        <vt:i4>1245235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_Toc134618798</vt:lpwstr>
      </vt:variant>
      <vt:variant>
        <vt:i4>1245235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_Toc134618797</vt:lpwstr>
      </vt:variant>
      <vt:variant>
        <vt:i4>1245235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_Toc134618796</vt:lpwstr>
      </vt:variant>
      <vt:variant>
        <vt:i4>1245235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_Toc134618795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Zika Reh</dc:creator>
  <cp:keywords/>
  <cp:lastModifiedBy>Andrea Pekter</cp:lastModifiedBy>
  <cp:revision>2</cp:revision>
  <cp:lastPrinted>1899-12-31T23:00:00Z</cp:lastPrinted>
  <dcterms:created xsi:type="dcterms:W3CDTF">2026-03-19T08:39:00Z</dcterms:created>
  <dcterms:modified xsi:type="dcterms:W3CDTF">2026-03-19T08:39:00Z</dcterms:modified>
</cp:coreProperties>
</file>